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A56DE" w14:textId="6D1ABB19" w:rsidR="003E4F56" w:rsidRDefault="003E4F56" w:rsidP="007B1FD7">
      <w:pPr>
        <w:ind w:firstLine="5245"/>
      </w:pPr>
      <w:r w:rsidRPr="005E77AC">
        <w:t xml:space="preserve">Приложение </w:t>
      </w:r>
      <w:r w:rsidR="00E717C7">
        <w:t>к постановлению</w:t>
      </w:r>
    </w:p>
    <w:p w14:paraId="1A132FBA" w14:textId="569603A5" w:rsidR="00E717C7" w:rsidRDefault="00E717C7" w:rsidP="007B1FD7">
      <w:pPr>
        <w:ind w:firstLine="5245"/>
      </w:pPr>
      <w:r>
        <w:t>Администрации города Норильска</w:t>
      </w:r>
    </w:p>
    <w:p w14:paraId="3588A7B1" w14:textId="1CE3BD81" w:rsidR="00E717C7" w:rsidRPr="005E77AC" w:rsidRDefault="007B1FD7" w:rsidP="007B1FD7">
      <w:pPr>
        <w:ind w:firstLine="5245"/>
      </w:pPr>
      <w:r>
        <w:t>от 28.12.2020 № 681</w:t>
      </w:r>
    </w:p>
    <w:tbl>
      <w:tblPr>
        <w:tblW w:w="981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711"/>
        <w:gridCol w:w="5108"/>
      </w:tblGrid>
      <w:tr w:rsidR="0030027A" w:rsidRPr="002C4506" w14:paraId="4ECB55FB" w14:textId="77777777" w:rsidTr="0030027A">
        <w:trPr>
          <w:trHeight w:val="2216"/>
        </w:trPr>
        <w:tc>
          <w:tcPr>
            <w:tcW w:w="4711" w:type="dxa"/>
          </w:tcPr>
          <w:p w14:paraId="5A822844" w14:textId="06633D6B" w:rsidR="0030027A" w:rsidRPr="002C4506" w:rsidRDefault="0030027A" w:rsidP="0030027A">
            <w:pPr>
              <w:rPr>
                <w:sz w:val="24"/>
                <w:szCs w:val="24"/>
              </w:rPr>
            </w:pPr>
          </w:p>
        </w:tc>
        <w:tc>
          <w:tcPr>
            <w:tcW w:w="5108" w:type="dxa"/>
          </w:tcPr>
          <w:p w14:paraId="33E40CC9" w14:textId="153AA89D" w:rsidR="0030027A" w:rsidRPr="002C4506" w:rsidRDefault="0030027A" w:rsidP="0030027A">
            <w:pPr>
              <w:rPr>
                <w:sz w:val="24"/>
                <w:szCs w:val="24"/>
              </w:rPr>
            </w:pPr>
          </w:p>
        </w:tc>
      </w:tr>
    </w:tbl>
    <w:p w14:paraId="69AE6BA7" w14:textId="77777777" w:rsidR="0030027A" w:rsidRDefault="0030027A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  <w:bookmarkStart w:id="0" w:name="_GoBack"/>
      <w:bookmarkEnd w:id="0"/>
    </w:p>
    <w:p w14:paraId="6364CDF7" w14:textId="77777777" w:rsidR="0030027A" w:rsidRDefault="0030027A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2D3E76F1" w14:textId="6731BA3E" w:rsidR="0030027A" w:rsidRDefault="0030027A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79C2C246" w14:textId="3FA3EAE5" w:rsidR="003D08BC" w:rsidRDefault="003D08BC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0E772996" w14:textId="0C832388" w:rsidR="003D08BC" w:rsidRDefault="003D08BC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1DF6C930" w14:textId="1F90F36E" w:rsidR="003D08BC" w:rsidRDefault="003D08BC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348A7D19" w14:textId="77777777" w:rsidR="009C7639" w:rsidRPr="002C4506" w:rsidRDefault="009C7639" w:rsidP="009C7639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  <w:r w:rsidRPr="002C4506">
        <w:rPr>
          <w:b/>
          <w:bCs/>
          <w:snapToGrid w:val="0"/>
          <w:sz w:val="24"/>
          <w:szCs w:val="24"/>
        </w:rPr>
        <w:t xml:space="preserve">ЗАДАНИЕ </w:t>
      </w:r>
    </w:p>
    <w:p w14:paraId="3FEDF961" w14:textId="52FB4127" w:rsidR="009C7639" w:rsidRPr="002C4506" w:rsidRDefault="009C7639" w:rsidP="009C7639">
      <w:pPr>
        <w:pStyle w:val="1"/>
        <w:tabs>
          <w:tab w:val="left" w:pos="567"/>
        </w:tabs>
        <w:jc w:val="center"/>
        <w:rPr>
          <w:rFonts w:ascii="Tahoma" w:hAnsi="Tahoma" w:cs="Tahoma"/>
          <w:b/>
          <w:sz w:val="24"/>
          <w:szCs w:val="24"/>
        </w:rPr>
      </w:pPr>
      <w:r w:rsidRPr="002C4506">
        <w:rPr>
          <w:rFonts w:ascii="Times New Roman" w:hAnsi="Times New Roman"/>
          <w:b/>
          <w:bCs/>
          <w:sz w:val="24"/>
          <w:szCs w:val="24"/>
        </w:rPr>
        <w:t>на выполнение инженерно-</w:t>
      </w:r>
      <w:r w:rsidRPr="009C763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E77AC">
        <w:rPr>
          <w:rFonts w:ascii="Times New Roman" w:hAnsi="Times New Roman"/>
          <w:b/>
          <w:bCs/>
          <w:sz w:val="24"/>
          <w:szCs w:val="24"/>
        </w:rPr>
        <w:t>геодезических</w:t>
      </w:r>
      <w:r w:rsidRPr="002C4506">
        <w:rPr>
          <w:rFonts w:ascii="Times New Roman" w:hAnsi="Times New Roman"/>
          <w:b/>
          <w:bCs/>
          <w:sz w:val="24"/>
          <w:szCs w:val="24"/>
        </w:rPr>
        <w:t xml:space="preserve"> изысканий по объекту: «Месторождение «Мокулаевское». Добыча известняка»</w:t>
      </w:r>
    </w:p>
    <w:p w14:paraId="2784DB27" w14:textId="77777777" w:rsidR="009C7639" w:rsidRDefault="009C7639" w:rsidP="009C7639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16D79742" w14:textId="67D27FB6" w:rsidR="003D08BC" w:rsidRDefault="003D08BC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117A66ED" w14:textId="77777777" w:rsidR="003D08BC" w:rsidRDefault="003D08BC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5065B8D7" w14:textId="77777777" w:rsidR="0030027A" w:rsidRDefault="0030027A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69710045" w14:textId="77777777" w:rsidR="0030027A" w:rsidRDefault="0030027A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2F24540C" w14:textId="77777777" w:rsidR="0030027A" w:rsidRDefault="0030027A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1FB9294D" w14:textId="77777777" w:rsidR="0030027A" w:rsidRDefault="0030027A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1D7239C1" w14:textId="77777777" w:rsidR="0030027A" w:rsidRDefault="0030027A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421E5F3B" w14:textId="77777777" w:rsidR="0030027A" w:rsidRDefault="0030027A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2238242A" w14:textId="77777777" w:rsidR="0030027A" w:rsidRDefault="0030027A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5ED02EE8" w14:textId="77777777" w:rsidR="0030027A" w:rsidRDefault="0030027A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6CF68D63" w14:textId="77777777" w:rsidR="0030027A" w:rsidRDefault="0030027A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4DF12061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3674168F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1E924651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6CA04726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5BD65FB5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4A2299F7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2C797232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4A1EBD5B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18533A0E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4BE6F770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76AF610C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412AEFA3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273817CF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2DF620A4" w14:textId="77777777" w:rsidR="00E717C7" w:rsidRDefault="00E717C7" w:rsidP="0030027A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499B09FF" w14:textId="77777777" w:rsidR="00FB0E55" w:rsidRDefault="00FB0E55" w:rsidP="001A1314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5BDB5F5D" w14:textId="77777777" w:rsidR="0030027A" w:rsidRDefault="0030027A" w:rsidP="001A1314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09E669ED" w14:textId="77777777" w:rsidR="0030027A" w:rsidRDefault="0030027A" w:rsidP="001A1314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677A553A" w14:textId="77777777" w:rsidR="0030027A" w:rsidRDefault="0030027A" w:rsidP="001A1314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5B2491BF" w14:textId="77777777" w:rsidR="0030027A" w:rsidRDefault="0030027A" w:rsidP="001A1314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24F83A02" w14:textId="77777777" w:rsidR="0030027A" w:rsidRDefault="0030027A" w:rsidP="001A1314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61D62E99" w14:textId="77777777" w:rsidR="0030027A" w:rsidRDefault="0030027A" w:rsidP="001A1314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320AF000" w14:textId="77777777" w:rsidR="0030027A" w:rsidRDefault="0030027A" w:rsidP="001A1314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</w:p>
    <w:p w14:paraId="68A60CAF" w14:textId="77777777" w:rsidR="0030027A" w:rsidRDefault="0030027A" w:rsidP="001A1314">
      <w:pPr>
        <w:spacing w:line="216" w:lineRule="auto"/>
        <w:jc w:val="center"/>
        <w:outlineLvl w:val="0"/>
        <w:rPr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</w:rPr>
        <w:t>Москва 2020</w:t>
      </w:r>
    </w:p>
    <w:p w14:paraId="454189DD" w14:textId="77777777" w:rsidR="0030027A" w:rsidRDefault="0030027A">
      <w:pPr>
        <w:spacing w:after="200" w:line="276" w:lineRule="auto"/>
        <w:rPr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</w:rPr>
        <w:br w:type="page"/>
      </w:r>
    </w:p>
    <w:p w14:paraId="34A2A33C" w14:textId="77777777" w:rsidR="0047595E" w:rsidRPr="005E77AC" w:rsidRDefault="0047595E" w:rsidP="0047595E">
      <w:pPr>
        <w:rPr>
          <w:rFonts w:ascii="Tahoma" w:hAnsi="Tahoma" w:cs="Tahoma"/>
          <w:sz w:val="24"/>
          <w:szCs w:val="24"/>
        </w:rPr>
      </w:pPr>
    </w:p>
    <w:tbl>
      <w:tblPr>
        <w:tblW w:w="978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A22941" w:rsidRPr="005E77AC" w14:paraId="768F27B1" w14:textId="77777777" w:rsidTr="00C57D03">
        <w:trPr>
          <w:trHeight w:val="3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07E4" w14:textId="77777777" w:rsidR="00A22941" w:rsidRPr="005E77AC" w:rsidRDefault="00A22941" w:rsidP="002F4CC5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A087" w14:textId="77777777" w:rsidR="00A22941" w:rsidRPr="005E77AC" w:rsidRDefault="00A22941" w:rsidP="00A22941">
            <w:pPr>
              <w:ind w:left="34"/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Месторождение «Мокулаевское». Добыча известняка</w:t>
            </w:r>
          </w:p>
        </w:tc>
      </w:tr>
      <w:tr w:rsidR="00A22941" w:rsidRPr="005E77AC" w14:paraId="721E7024" w14:textId="77777777" w:rsidTr="00F1175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A88" w14:textId="77777777" w:rsidR="00A22941" w:rsidRPr="005E77AC" w:rsidRDefault="00A22941" w:rsidP="002F4CC5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Данные о местоположении объекта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1FB7" w14:textId="77777777" w:rsidR="00A22941" w:rsidRPr="005E77AC" w:rsidRDefault="00A22941" w:rsidP="00A22941">
            <w:pPr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Участок изыскательских работ находится на территории Таймырского (Долгано-Ненецкого) муниципального района и примыкает к северными границам района </w:t>
            </w:r>
            <w:proofErr w:type="spellStart"/>
            <w:r w:rsidRPr="005E77AC">
              <w:rPr>
                <w:sz w:val="24"/>
                <w:szCs w:val="24"/>
              </w:rPr>
              <w:t>Талнах</w:t>
            </w:r>
            <w:proofErr w:type="spellEnd"/>
            <w:r w:rsidRPr="005E77AC">
              <w:rPr>
                <w:sz w:val="24"/>
                <w:szCs w:val="24"/>
              </w:rPr>
              <w:t>, входящего в состав единого муниципального образования г. Норильск, Красноярского края, Российской Федерации</w:t>
            </w:r>
          </w:p>
        </w:tc>
      </w:tr>
      <w:tr w:rsidR="00A22941" w:rsidRPr="005E77AC" w14:paraId="1E8075D1" w14:textId="77777777" w:rsidTr="00F1175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0BEB" w14:textId="77777777" w:rsidR="00A22941" w:rsidRPr="005E77AC" w:rsidRDefault="00A22941" w:rsidP="002F4CC5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Основание для выполнения работ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D25" w14:textId="77777777" w:rsidR="00484CDA" w:rsidRPr="005E77AC" w:rsidRDefault="00656F63" w:rsidP="00656F63">
            <w:pPr>
              <w:ind w:firstLine="202"/>
              <w:rPr>
                <w:sz w:val="24"/>
                <w:szCs w:val="24"/>
              </w:rPr>
            </w:pPr>
            <w:r w:rsidRPr="005E77AC">
              <w:rPr>
                <w:rFonts w:eastAsia="Calibri"/>
                <w:sz w:val="24"/>
                <w:szCs w:val="24"/>
                <w:lang w:eastAsia="en-US"/>
              </w:rPr>
              <w:t xml:space="preserve">Дополнительное соглашение к Договору </w:t>
            </w:r>
            <w:r w:rsidR="00484CDA" w:rsidRPr="005E77AC">
              <w:rPr>
                <w:rFonts w:eastAsia="Calibri"/>
                <w:sz w:val="24"/>
                <w:szCs w:val="24"/>
                <w:lang w:eastAsia="en-US"/>
              </w:rPr>
              <w:t>№ НОК/895-2019 на выполнение проектно-изыскательских работ.</w:t>
            </w:r>
          </w:p>
        </w:tc>
      </w:tr>
      <w:tr w:rsidR="00A22941" w:rsidRPr="005E77AC" w14:paraId="52008C18" w14:textId="77777777" w:rsidTr="00CE4162">
        <w:trPr>
          <w:trHeight w:val="4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9071" w14:textId="77777777" w:rsidR="00A22941" w:rsidRPr="005E77AC" w:rsidRDefault="00A22941" w:rsidP="002F4CC5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Сведения об этапе работ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1DC3" w14:textId="77777777" w:rsidR="00A22941" w:rsidRPr="005E77AC" w:rsidRDefault="00CE5DCD" w:rsidP="00605C49">
            <w:pPr>
              <w:tabs>
                <w:tab w:val="left" w:pos="720"/>
              </w:tabs>
              <w:ind w:left="34"/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Инженерные изыскания выполнить в один этап, в объеме обеспечивающем получение необходимых материалов в соответствии с требованиями раздела 4.3</w:t>
            </w:r>
            <w:r w:rsidR="00605C49" w:rsidRPr="005E77AC">
              <w:rPr>
                <w:sz w:val="24"/>
                <w:szCs w:val="24"/>
              </w:rPr>
              <w:t>3</w:t>
            </w:r>
            <w:r w:rsidRPr="005E77AC">
              <w:rPr>
                <w:sz w:val="24"/>
                <w:szCs w:val="24"/>
              </w:rPr>
              <w:t xml:space="preserve"> СП 47.13330.2016 для разработки проектной документации</w:t>
            </w:r>
          </w:p>
        </w:tc>
      </w:tr>
      <w:tr w:rsidR="00A22941" w:rsidRPr="005E77AC" w14:paraId="34390BE6" w14:textId="77777777" w:rsidTr="00CE4162">
        <w:trPr>
          <w:trHeight w:val="55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4EC8" w14:textId="77777777" w:rsidR="00A22941" w:rsidRPr="005E77AC" w:rsidRDefault="00A22941" w:rsidP="002F4CC5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353C" w14:textId="77777777" w:rsidR="00A22941" w:rsidRPr="005E77AC" w:rsidRDefault="00A22941" w:rsidP="00A22941">
            <w:pPr>
              <w:tabs>
                <w:tab w:val="left" w:pos="720"/>
              </w:tabs>
              <w:ind w:left="34"/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Новое строительство, реконструкция</w:t>
            </w:r>
          </w:p>
        </w:tc>
      </w:tr>
      <w:tr w:rsidR="00A22941" w:rsidRPr="005E77AC" w14:paraId="3835CC50" w14:textId="77777777" w:rsidTr="00CE4162">
        <w:trPr>
          <w:trHeight w:val="55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4CE0" w14:textId="77777777" w:rsidR="00A22941" w:rsidRPr="005E77AC" w:rsidRDefault="00A22941" w:rsidP="002F4CC5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Данные о местоположении и границах площадок проектирования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EA71" w14:textId="77777777" w:rsidR="00A22941" w:rsidRPr="005E77AC" w:rsidRDefault="00A22941" w:rsidP="00A22941">
            <w:pPr>
              <w:tabs>
                <w:tab w:val="left" w:pos="720"/>
              </w:tabs>
              <w:ind w:left="34"/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Приведены в приложении 1</w:t>
            </w:r>
            <w:r w:rsidR="00EB2BF4" w:rsidRPr="005E77AC">
              <w:rPr>
                <w:sz w:val="24"/>
                <w:szCs w:val="24"/>
              </w:rPr>
              <w:t>,2</w:t>
            </w:r>
          </w:p>
        </w:tc>
      </w:tr>
      <w:tr w:rsidR="00A22941" w:rsidRPr="005E77AC" w14:paraId="1E5245E9" w14:textId="77777777" w:rsidTr="006E11FF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FC0C" w14:textId="77777777" w:rsidR="00A22941" w:rsidRPr="005E77AC" w:rsidRDefault="00A22941" w:rsidP="002F4CC5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Идентификационные сведения об объекте (функциональное назначение, уровень ответственности зданий и сооружений)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09D0" w14:textId="77777777" w:rsidR="00A22941" w:rsidRPr="005E77AC" w:rsidRDefault="00A22941" w:rsidP="00EB2BF4">
            <w:pPr>
              <w:tabs>
                <w:tab w:val="left" w:pos="720"/>
              </w:tabs>
              <w:ind w:left="34"/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Приведены в приложении </w:t>
            </w:r>
            <w:r w:rsidR="00EB2BF4" w:rsidRPr="005E77AC">
              <w:rPr>
                <w:sz w:val="24"/>
                <w:szCs w:val="24"/>
              </w:rPr>
              <w:t>3</w:t>
            </w:r>
          </w:p>
        </w:tc>
      </w:tr>
      <w:tr w:rsidR="00A22941" w:rsidRPr="005E77AC" w14:paraId="705BF8E2" w14:textId="77777777" w:rsidTr="006E11FF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C1DA" w14:textId="77777777" w:rsidR="00A22941" w:rsidRPr="005E77AC" w:rsidRDefault="00A22941" w:rsidP="002F4CC5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Сложность природных условий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9378" w14:textId="77777777" w:rsidR="00BF5AF2" w:rsidRPr="00B819C6" w:rsidRDefault="00BF5AF2" w:rsidP="00BF5AF2">
            <w:pPr>
              <w:tabs>
                <w:tab w:val="left" w:pos="720"/>
              </w:tabs>
              <w:ind w:left="34"/>
              <w:rPr>
                <w:sz w:val="24"/>
                <w:szCs w:val="24"/>
              </w:rPr>
            </w:pPr>
            <w:r w:rsidRPr="00B819C6">
              <w:rPr>
                <w:sz w:val="24"/>
                <w:szCs w:val="24"/>
              </w:rPr>
              <w:t>Условия окружающей среды в соответствии с СП 131.13330.2018 «Строительная климатология. Актуализированная редакция СНиП 23-01-99*»:</w:t>
            </w:r>
          </w:p>
          <w:p w14:paraId="1F5F2AC1" w14:textId="77777777" w:rsidR="00BF5AF2" w:rsidRPr="00B819C6" w:rsidRDefault="00BF5AF2" w:rsidP="00BF5AF2">
            <w:pPr>
              <w:tabs>
                <w:tab w:val="left" w:pos="720"/>
              </w:tabs>
              <w:ind w:left="34"/>
              <w:rPr>
                <w:sz w:val="24"/>
                <w:szCs w:val="24"/>
              </w:rPr>
            </w:pPr>
            <w:r w:rsidRPr="00B819C6">
              <w:rPr>
                <w:sz w:val="24"/>
                <w:szCs w:val="24"/>
              </w:rPr>
              <w:t>-</w:t>
            </w:r>
            <w:r w:rsidRPr="00B819C6">
              <w:rPr>
                <w:sz w:val="24"/>
                <w:szCs w:val="24"/>
              </w:rPr>
              <w:tab/>
              <w:t>климатический район строительства - 1Б;</w:t>
            </w:r>
          </w:p>
          <w:p w14:paraId="20F7DE85" w14:textId="77777777" w:rsidR="00BF5AF2" w:rsidRPr="00B819C6" w:rsidRDefault="00BF5AF2" w:rsidP="00BF5AF2">
            <w:pPr>
              <w:tabs>
                <w:tab w:val="left" w:pos="720"/>
              </w:tabs>
              <w:ind w:left="34"/>
              <w:rPr>
                <w:sz w:val="24"/>
                <w:szCs w:val="24"/>
              </w:rPr>
            </w:pPr>
            <w:r w:rsidRPr="00B819C6">
              <w:rPr>
                <w:sz w:val="24"/>
                <w:szCs w:val="24"/>
              </w:rPr>
              <w:t>-</w:t>
            </w:r>
            <w:r w:rsidRPr="00B819C6">
              <w:rPr>
                <w:sz w:val="24"/>
                <w:szCs w:val="24"/>
              </w:rPr>
              <w:tab/>
              <w:t>район строительства по воздействию климата на технические изделия и материалы - h (табл. 1 ГОСТ 16350-80);</w:t>
            </w:r>
          </w:p>
          <w:p w14:paraId="602054D4" w14:textId="77777777" w:rsidR="00BF5AF2" w:rsidRPr="00B819C6" w:rsidRDefault="00BF5AF2" w:rsidP="00BF5AF2">
            <w:pPr>
              <w:tabs>
                <w:tab w:val="left" w:pos="720"/>
              </w:tabs>
              <w:ind w:left="34"/>
              <w:rPr>
                <w:sz w:val="24"/>
                <w:szCs w:val="24"/>
              </w:rPr>
            </w:pPr>
            <w:r w:rsidRPr="00B819C6">
              <w:rPr>
                <w:sz w:val="24"/>
                <w:szCs w:val="24"/>
              </w:rPr>
              <w:t>-</w:t>
            </w:r>
            <w:r w:rsidRPr="00B819C6">
              <w:rPr>
                <w:sz w:val="24"/>
                <w:szCs w:val="24"/>
              </w:rPr>
              <w:tab/>
              <w:t>тип местности для объекта строительства принят "А" (СТО 44577806.14.24-1-69-2013);</w:t>
            </w:r>
          </w:p>
          <w:p w14:paraId="33982F51" w14:textId="536331EA" w:rsidR="00A22941" w:rsidRPr="005E77AC" w:rsidRDefault="00BF5AF2" w:rsidP="00BF5AF2">
            <w:pPr>
              <w:tabs>
                <w:tab w:val="left" w:pos="720"/>
              </w:tabs>
              <w:ind w:left="34"/>
              <w:rPr>
                <w:sz w:val="24"/>
                <w:szCs w:val="24"/>
              </w:rPr>
            </w:pPr>
            <w:r w:rsidRPr="00B819C6">
              <w:rPr>
                <w:sz w:val="24"/>
                <w:szCs w:val="24"/>
              </w:rPr>
              <w:t>-</w:t>
            </w:r>
            <w:r w:rsidRPr="00B819C6">
              <w:rPr>
                <w:sz w:val="24"/>
                <w:szCs w:val="24"/>
              </w:rPr>
              <w:tab/>
              <w:t>сейсмичность района строительства - 5 баллов (карта ОСР-2016-В, СП 14.13330.2018)</w:t>
            </w:r>
          </w:p>
        </w:tc>
      </w:tr>
      <w:tr w:rsidR="00A22941" w:rsidRPr="005E77AC" w14:paraId="07BEAD69" w14:textId="77777777" w:rsidTr="006E11FF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FABA" w14:textId="77777777" w:rsidR="00A22941" w:rsidRPr="005E77AC" w:rsidRDefault="00A22941" w:rsidP="002F4CC5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Сложность инженерно-геологических условий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7888" w14:textId="77777777" w:rsidR="00A22941" w:rsidRPr="005E77AC" w:rsidRDefault="00A22941" w:rsidP="00A22941">
            <w:pPr>
              <w:tabs>
                <w:tab w:val="left" w:pos="720"/>
              </w:tabs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Принять согласно СП 11-105-97 «Инженерно-геологические изыскания для строительства. Часть I. Общие правила производства работ», приложение Б.</w:t>
            </w:r>
          </w:p>
        </w:tc>
      </w:tr>
      <w:tr w:rsidR="00BF5AF2" w:rsidRPr="005E77AC" w14:paraId="68A9CA08" w14:textId="77777777" w:rsidTr="006E11FF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4ADE" w14:textId="77777777" w:rsidR="00BF5AF2" w:rsidRPr="005E77AC" w:rsidRDefault="00BF5AF2" w:rsidP="00BF5AF2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Сведения и данные о проектируемом объекте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8813" w14:textId="77777777" w:rsidR="00BF5AF2" w:rsidRPr="004254FF" w:rsidRDefault="00BF5AF2" w:rsidP="00BF5AF2">
            <w:pPr>
              <w:tabs>
                <w:tab w:val="left" w:pos="6261"/>
              </w:tabs>
              <w:jc w:val="both"/>
              <w:rPr>
                <w:sz w:val="24"/>
                <w:szCs w:val="24"/>
              </w:rPr>
            </w:pPr>
            <w:r w:rsidRPr="004254FF">
              <w:rPr>
                <w:sz w:val="24"/>
                <w:szCs w:val="24"/>
              </w:rPr>
              <w:t>Инженерные изыскания выполнить для проектной документации:</w:t>
            </w:r>
          </w:p>
          <w:p w14:paraId="4A2A2D06" w14:textId="77777777" w:rsidR="00BF5AF2" w:rsidRPr="004254FF" w:rsidRDefault="00BF5AF2" w:rsidP="00BF5AF2">
            <w:pPr>
              <w:pStyle w:val="a3"/>
              <w:numPr>
                <w:ilvl w:val="0"/>
                <w:numId w:val="35"/>
              </w:numPr>
              <w:tabs>
                <w:tab w:val="left" w:pos="6261"/>
              </w:tabs>
              <w:ind w:left="851" w:hanging="567"/>
              <w:jc w:val="both"/>
              <w:rPr>
                <w:sz w:val="24"/>
                <w:szCs w:val="24"/>
              </w:rPr>
            </w:pPr>
            <w:r w:rsidRPr="004254FF">
              <w:rPr>
                <w:sz w:val="24"/>
                <w:szCs w:val="24"/>
              </w:rPr>
              <w:t xml:space="preserve">«Месторождение «Мокулаевское». Добыча известняка»; </w:t>
            </w:r>
          </w:p>
          <w:p w14:paraId="4F0E1D24" w14:textId="77777777" w:rsidR="00BF5AF2" w:rsidRPr="004254FF" w:rsidRDefault="00BF5AF2" w:rsidP="00BF5AF2">
            <w:pPr>
              <w:pStyle w:val="a3"/>
              <w:numPr>
                <w:ilvl w:val="0"/>
                <w:numId w:val="35"/>
              </w:numPr>
              <w:tabs>
                <w:tab w:val="left" w:pos="6261"/>
              </w:tabs>
              <w:ind w:left="851" w:hanging="567"/>
              <w:jc w:val="both"/>
              <w:rPr>
                <w:sz w:val="24"/>
                <w:szCs w:val="24"/>
              </w:rPr>
            </w:pPr>
            <w:r w:rsidRPr="004254FF">
              <w:rPr>
                <w:sz w:val="24"/>
                <w:szCs w:val="24"/>
              </w:rPr>
              <w:t xml:space="preserve"> «Месторождение Мокулаевское. Добыча известняка. 1 этап. Дробильно-сортировочный комплекс»;</w:t>
            </w:r>
          </w:p>
          <w:p w14:paraId="453AA2C9" w14:textId="7FDE97C0" w:rsidR="00BF5AF2" w:rsidRPr="004254FF" w:rsidRDefault="0043451D" w:rsidP="00BF5AF2">
            <w:pPr>
              <w:pStyle w:val="a3"/>
              <w:numPr>
                <w:ilvl w:val="0"/>
                <w:numId w:val="35"/>
              </w:numPr>
              <w:tabs>
                <w:tab w:val="left" w:pos="6261"/>
              </w:tabs>
              <w:ind w:left="851" w:hanging="567"/>
              <w:jc w:val="both"/>
              <w:rPr>
                <w:sz w:val="24"/>
                <w:szCs w:val="24"/>
              </w:rPr>
            </w:pPr>
            <w:r w:rsidRPr="004254FF">
              <w:rPr>
                <w:sz w:val="24"/>
                <w:szCs w:val="24"/>
              </w:rPr>
              <w:t xml:space="preserve"> </w:t>
            </w:r>
            <w:r w:rsidR="00BF5AF2" w:rsidRPr="004254FF">
              <w:rPr>
                <w:sz w:val="24"/>
                <w:szCs w:val="24"/>
              </w:rPr>
              <w:t>«Месторождение Мокулаевское. Добыча известняка. Строительство отпаек от существующих ВЛ-110кВ: ЛЭП127,128 до ГПП-110/6кВ»;</w:t>
            </w:r>
          </w:p>
          <w:p w14:paraId="7583DBD9" w14:textId="77777777" w:rsidR="00BF5AF2" w:rsidRPr="004254FF" w:rsidRDefault="00BF5AF2" w:rsidP="00BF5AF2">
            <w:pPr>
              <w:pStyle w:val="a3"/>
              <w:numPr>
                <w:ilvl w:val="0"/>
                <w:numId w:val="35"/>
              </w:numPr>
              <w:tabs>
                <w:tab w:val="left" w:pos="6261"/>
              </w:tabs>
              <w:ind w:left="851" w:hanging="567"/>
              <w:jc w:val="both"/>
              <w:rPr>
                <w:sz w:val="24"/>
                <w:szCs w:val="24"/>
              </w:rPr>
            </w:pPr>
            <w:r w:rsidRPr="004254FF">
              <w:rPr>
                <w:sz w:val="24"/>
                <w:szCs w:val="24"/>
              </w:rPr>
              <w:t>«Месторождение Мокулаевское. Добыча известняка. Строительство ГПП-110/6кВ»;</w:t>
            </w:r>
          </w:p>
          <w:p w14:paraId="5E960413" w14:textId="77777777" w:rsidR="00BF5AF2" w:rsidRPr="004254FF" w:rsidRDefault="00BF5AF2" w:rsidP="00BF5AF2">
            <w:pPr>
              <w:pStyle w:val="a3"/>
              <w:numPr>
                <w:ilvl w:val="0"/>
                <w:numId w:val="35"/>
              </w:numPr>
              <w:tabs>
                <w:tab w:val="left" w:pos="6261"/>
              </w:tabs>
              <w:ind w:left="851" w:hanging="567"/>
              <w:jc w:val="both"/>
              <w:rPr>
                <w:sz w:val="24"/>
                <w:szCs w:val="24"/>
              </w:rPr>
            </w:pPr>
            <w:r w:rsidRPr="004254FF">
              <w:rPr>
                <w:sz w:val="24"/>
                <w:szCs w:val="24"/>
              </w:rPr>
              <w:t>«Месторождение Мокулаевское. Добыча известняка. Строительство автомобильной дороги №1»;</w:t>
            </w:r>
          </w:p>
          <w:p w14:paraId="3C272AA3" w14:textId="77777777" w:rsidR="00BF5AF2" w:rsidRPr="004254FF" w:rsidRDefault="00BF5AF2" w:rsidP="00BF5AF2">
            <w:pPr>
              <w:pStyle w:val="a3"/>
              <w:numPr>
                <w:ilvl w:val="0"/>
                <w:numId w:val="35"/>
              </w:numPr>
              <w:tabs>
                <w:tab w:val="left" w:pos="6261"/>
              </w:tabs>
              <w:ind w:left="851" w:hanging="567"/>
              <w:jc w:val="both"/>
              <w:rPr>
                <w:sz w:val="24"/>
                <w:szCs w:val="24"/>
              </w:rPr>
            </w:pPr>
            <w:r w:rsidRPr="004254FF">
              <w:rPr>
                <w:sz w:val="24"/>
                <w:szCs w:val="24"/>
              </w:rPr>
              <w:lastRenderedPageBreak/>
              <w:t>«Месторождение Мокулаевское. Добыча известняка. Строительство автомобильной дороги №2»;</w:t>
            </w:r>
          </w:p>
          <w:p w14:paraId="459B91F8" w14:textId="77777777" w:rsidR="00BF5AF2" w:rsidRPr="004254FF" w:rsidRDefault="00BF5AF2" w:rsidP="00BF5AF2">
            <w:pPr>
              <w:pStyle w:val="a3"/>
              <w:numPr>
                <w:ilvl w:val="0"/>
                <w:numId w:val="35"/>
              </w:numPr>
              <w:tabs>
                <w:tab w:val="left" w:pos="6261"/>
              </w:tabs>
              <w:ind w:left="851" w:hanging="567"/>
              <w:jc w:val="both"/>
              <w:rPr>
                <w:sz w:val="24"/>
                <w:szCs w:val="24"/>
              </w:rPr>
            </w:pPr>
            <w:r w:rsidRPr="004254FF">
              <w:rPr>
                <w:sz w:val="24"/>
                <w:szCs w:val="24"/>
              </w:rPr>
              <w:t xml:space="preserve"> «Месторождение Мокулаевское. Добыча известняка. Технологический железнодорожный транспорт. Этап 1»;</w:t>
            </w:r>
          </w:p>
          <w:p w14:paraId="0DB80BCF" w14:textId="64EA9BBE" w:rsidR="00BF5AF2" w:rsidRPr="00AA0582" w:rsidRDefault="00BF5AF2" w:rsidP="0043451D">
            <w:pPr>
              <w:pStyle w:val="a3"/>
              <w:numPr>
                <w:ilvl w:val="0"/>
                <w:numId w:val="35"/>
              </w:numPr>
              <w:tabs>
                <w:tab w:val="left" w:pos="6261"/>
              </w:tabs>
              <w:ind w:left="851" w:hanging="567"/>
              <w:jc w:val="both"/>
              <w:rPr>
                <w:strike/>
                <w:sz w:val="24"/>
                <w:szCs w:val="24"/>
              </w:rPr>
            </w:pPr>
            <w:r w:rsidRPr="004254FF">
              <w:rPr>
                <w:sz w:val="24"/>
                <w:szCs w:val="24"/>
              </w:rPr>
              <w:t>«Месторождение Мокулаевское. Добыча</w:t>
            </w:r>
            <w:r w:rsidRPr="002C4506">
              <w:rPr>
                <w:sz w:val="24"/>
                <w:szCs w:val="24"/>
              </w:rPr>
              <w:t xml:space="preserve"> известняка. Технологический железнодорожный транспорт. Этап 2»</w:t>
            </w:r>
            <w:r>
              <w:rPr>
                <w:sz w:val="24"/>
                <w:szCs w:val="24"/>
              </w:rPr>
              <w:t>.</w:t>
            </w:r>
          </w:p>
        </w:tc>
      </w:tr>
      <w:tr w:rsidR="00BF5AF2" w:rsidRPr="005E77AC" w14:paraId="37D7FB57" w14:textId="77777777" w:rsidTr="006E11FF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79D5" w14:textId="77777777" w:rsidR="00BF5AF2" w:rsidRPr="005E77AC" w:rsidRDefault="00BF5AF2" w:rsidP="00BF5AF2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lastRenderedPageBreak/>
              <w:t>Сведения о ранее выполненных инженерных изысканиях и исследованиях на объекте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D3EB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«Технико-экономическое обоснование строительства рудника на базе Мокулаевского месторождения известняков в Красноярском крае, с учетом отработки всех запасов» ООО «СПБ-</w:t>
            </w:r>
            <w:proofErr w:type="spellStart"/>
            <w:r w:rsidRPr="005E77AC">
              <w:rPr>
                <w:sz w:val="24"/>
                <w:szCs w:val="24"/>
              </w:rPr>
              <w:t>Гипрошахт</w:t>
            </w:r>
            <w:proofErr w:type="spellEnd"/>
            <w:r w:rsidRPr="005E77AC">
              <w:rPr>
                <w:sz w:val="24"/>
                <w:szCs w:val="24"/>
              </w:rPr>
              <w:t>» 2019 год</w:t>
            </w:r>
          </w:p>
          <w:p w14:paraId="209CBBA9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Отчетная документация о выполнении комплекса инженерных изысканий. ООО «НТЦ-Геотехнология» 2019-2020гг</w:t>
            </w:r>
          </w:p>
        </w:tc>
      </w:tr>
      <w:tr w:rsidR="00BF5AF2" w:rsidRPr="005E77AC" w14:paraId="12D3EC70" w14:textId="77777777" w:rsidTr="006E11FF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143D" w14:textId="77777777" w:rsidR="00BF5AF2" w:rsidRPr="005E77AC" w:rsidRDefault="00BF5AF2" w:rsidP="00BF5AF2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Цель и назначение работ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6DFB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Цель инженерно-геодезических изысканий – выполнение дополнительных работ к ранее выполненным изысканиям 2019гг.</w:t>
            </w:r>
          </w:p>
          <w:p w14:paraId="310B1FE9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Общий объем выполненных работ должен обеспечивать получение всех необходимых материалов и данных о природных условиях территории и факторах техногенного воздействия на окружающую среду и получения положительного заключения государственной экспертизы.</w:t>
            </w:r>
          </w:p>
        </w:tc>
      </w:tr>
      <w:tr w:rsidR="00BF5AF2" w:rsidRPr="005E77AC" w14:paraId="52BDFEEE" w14:textId="77777777" w:rsidTr="00BF5AF2">
        <w:trPr>
          <w:trHeight w:val="112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4067" w14:textId="77777777" w:rsidR="00BF5AF2" w:rsidRPr="005E77AC" w:rsidRDefault="00BF5AF2" w:rsidP="00BF5AF2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Требования к проведению инженерно-геодезических изысканий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A6B5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1 Составить Программы проведения инженерно-геодезических изысканий в соответствии с настоящим заданием и требованиями действующих нормативных документов и рекомендаций. Согласовать Программы работ с заказчиком. При планировании видов и объёмов работ учесть архивные, фондовые материалы и результаты работ 2019-2020гг. Программы выполнить раздельно по объектам проектирования, указанным в пункте 10.</w:t>
            </w:r>
          </w:p>
          <w:p w14:paraId="2EC127D3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2 Инженерно-геодезические изыскания и разработку документации выполнить в соответствии с законодательством РФ и действующими нормативными документами РФ в области строительства.</w:t>
            </w:r>
          </w:p>
          <w:p w14:paraId="43219ABA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3 Изыскания выполнить в местной системе координат МСК-165 и Балтийской системе высот 1977 г. </w:t>
            </w:r>
          </w:p>
          <w:p w14:paraId="7B399993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4 При необходимости на новых участках работ выполнить развитие Опорной геодезической сети (ОГС).</w:t>
            </w:r>
          </w:p>
          <w:p w14:paraId="6BC58B98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5 В случае выполнения работ по п.4 согласовать схему закладки грунтовых реперов с Заказчиком. Выполненные работы по созданию пунктов ОГС передать по Актам на сохранность Заказчику.</w:t>
            </w:r>
          </w:p>
          <w:p w14:paraId="14893557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6 Выполнить топографическую съёмку в масштабе 1:500 с сечением рельефа 0,5 м участков расположения ДСК, </w:t>
            </w:r>
            <w:proofErr w:type="spellStart"/>
            <w:r w:rsidRPr="005E77AC">
              <w:rPr>
                <w:sz w:val="24"/>
                <w:szCs w:val="24"/>
              </w:rPr>
              <w:t>ст</w:t>
            </w:r>
            <w:proofErr w:type="spellEnd"/>
            <w:r w:rsidRPr="005E77AC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Мокулай</w:t>
            </w:r>
            <w:proofErr w:type="spellEnd"/>
            <w:r w:rsidRPr="005E77AC">
              <w:rPr>
                <w:sz w:val="24"/>
                <w:szCs w:val="24"/>
              </w:rPr>
              <w:t>, очистных сооружений, расширение площадки ремонтно-складского хозяйства с ДСК в границах в соответствии с приложением 1.</w:t>
            </w:r>
          </w:p>
          <w:p w14:paraId="6ED00C77" w14:textId="77777777" w:rsidR="00BF5AF2" w:rsidRPr="005E77AC" w:rsidRDefault="00BF5AF2" w:rsidP="00BF5AF2">
            <w:pPr>
              <w:tabs>
                <w:tab w:val="center" w:pos="4677"/>
                <w:tab w:val="right" w:pos="9355"/>
              </w:tabs>
              <w:ind w:right="-1"/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7 Выполнить топографическую съёмку под проектирование участка автодороги </w:t>
            </w:r>
            <w:r>
              <w:rPr>
                <w:sz w:val="24"/>
                <w:szCs w:val="24"/>
              </w:rPr>
              <w:t>№2</w:t>
            </w:r>
            <w:r w:rsidRPr="005E77AC">
              <w:rPr>
                <w:sz w:val="24"/>
                <w:szCs w:val="24"/>
              </w:rPr>
              <w:t xml:space="preserve"> протяженностью 1,5 км в масштабе 1:1000 с сечением рельефа 0,5 м. (Приложение 1)</w:t>
            </w:r>
          </w:p>
          <w:p w14:paraId="3E7B2478" w14:textId="77777777" w:rsidR="00BF5AF2" w:rsidRPr="005E77AC" w:rsidRDefault="00BF5AF2" w:rsidP="00BF5AF2">
            <w:pPr>
              <w:tabs>
                <w:tab w:val="center" w:pos="4677"/>
                <w:tab w:val="right" w:pos="9355"/>
              </w:tabs>
              <w:ind w:right="-1"/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lastRenderedPageBreak/>
              <w:t xml:space="preserve">9 Выполнить топографическую съёмку существующей автодороги протяженностью 3,5км от </w:t>
            </w:r>
            <w:proofErr w:type="spellStart"/>
            <w:r w:rsidRPr="005E77AC">
              <w:rPr>
                <w:sz w:val="24"/>
                <w:szCs w:val="24"/>
              </w:rPr>
              <w:t>к.Скальный</w:t>
            </w:r>
            <w:proofErr w:type="spellEnd"/>
            <w:r w:rsidRPr="005E77AC">
              <w:rPr>
                <w:sz w:val="24"/>
                <w:szCs w:val="24"/>
              </w:rPr>
              <w:t xml:space="preserve"> до </w:t>
            </w:r>
            <w:proofErr w:type="spellStart"/>
            <w:r w:rsidRPr="005E77AC">
              <w:rPr>
                <w:sz w:val="24"/>
                <w:szCs w:val="24"/>
              </w:rPr>
              <w:t>ст.Хараелах</w:t>
            </w:r>
            <w:proofErr w:type="spellEnd"/>
            <w:r w:rsidRPr="005E77AC">
              <w:rPr>
                <w:sz w:val="24"/>
                <w:szCs w:val="24"/>
              </w:rPr>
              <w:t xml:space="preserve"> в масштабе 1:1000 с сечением рельефа 0,5 м. (Приложение 1).</w:t>
            </w:r>
          </w:p>
          <w:p w14:paraId="1532F786" w14:textId="0894F936" w:rsidR="00BF5AF2" w:rsidRPr="005E77AC" w:rsidRDefault="00BF5AF2" w:rsidP="00BF5AF2">
            <w:pPr>
              <w:tabs>
                <w:tab w:val="left" w:pos="-1843"/>
                <w:tab w:val="left" w:pos="9639"/>
              </w:tabs>
              <w:spacing w:after="60"/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10 По объектам реконструкции выполнить </w:t>
            </w:r>
            <w:r>
              <w:rPr>
                <w:sz w:val="24"/>
                <w:szCs w:val="24"/>
              </w:rPr>
              <w:t xml:space="preserve">дополнительную </w:t>
            </w:r>
            <w:r w:rsidRPr="005E77AC">
              <w:rPr>
                <w:sz w:val="24"/>
                <w:szCs w:val="24"/>
              </w:rPr>
              <w:t xml:space="preserve">съемку масштаба 1:1000 с высотой сечения рельефа 0,5 м станций Норильск-Сортировочная (до </w:t>
            </w:r>
            <w:proofErr w:type="spellStart"/>
            <w:r w:rsidRPr="005E77AC">
              <w:rPr>
                <w:sz w:val="24"/>
                <w:szCs w:val="24"/>
              </w:rPr>
              <w:t>ст</w:t>
            </w:r>
            <w:proofErr w:type="spellEnd"/>
            <w:r w:rsidRPr="005E77AC">
              <w:rPr>
                <w:sz w:val="24"/>
                <w:szCs w:val="24"/>
              </w:rPr>
              <w:t xml:space="preserve"> Медная), Юбилейная (до НСК), </w:t>
            </w:r>
            <w:proofErr w:type="spellStart"/>
            <w:r w:rsidRPr="005E77AC">
              <w:rPr>
                <w:sz w:val="24"/>
                <w:szCs w:val="24"/>
              </w:rPr>
              <w:t>Елистратово</w:t>
            </w:r>
            <w:proofErr w:type="spellEnd"/>
            <w:r w:rsidRPr="005E77AC">
              <w:rPr>
                <w:sz w:val="24"/>
                <w:szCs w:val="24"/>
              </w:rPr>
              <w:t xml:space="preserve">, </w:t>
            </w:r>
            <w:proofErr w:type="spellStart"/>
            <w:r w:rsidRPr="005E77AC">
              <w:rPr>
                <w:sz w:val="24"/>
                <w:szCs w:val="24"/>
              </w:rPr>
              <w:t>Хараелах</w:t>
            </w:r>
            <w:proofErr w:type="spellEnd"/>
            <w:r w:rsidRPr="005E77AC">
              <w:rPr>
                <w:sz w:val="24"/>
                <w:szCs w:val="24"/>
              </w:rPr>
              <w:t>, ТЭЦ-1, пост МР №6, пост Маяк, Купец. В состав съемки включить здания, пути, стрелочные переводы, координаты путевых обустройств (приложение 2), ширину полосы съемки принять в соответствии с отраслевыми нормативными документами.</w:t>
            </w:r>
          </w:p>
          <w:p w14:paraId="5F4E80AE" w14:textId="77777777" w:rsidR="00BF5AF2" w:rsidRPr="005E77AC" w:rsidRDefault="00BF5AF2" w:rsidP="00BF5AF2">
            <w:pPr>
              <w:tabs>
                <w:tab w:val="left" w:pos="-1843"/>
                <w:tab w:val="left" w:pos="9639"/>
              </w:tabs>
              <w:spacing w:after="60"/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11 Произвести съемку профилей по существующим водопропускным трубам через железнодорожные пути в М 1:200;</w:t>
            </w:r>
          </w:p>
          <w:p w14:paraId="61AB8B78" w14:textId="77777777" w:rsidR="00BF5AF2" w:rsidRPr="005E77AC" w:rsidRDefault="00BF5AF2" w:rsidP="00BF5AF2">
            <w:pPr>
              <w:tabs>
                <w:tab w:val="left" w:pos="-1843"/>
                <w:tab w:val="left" w:pos="9639"/>
              </w:tabs>
              <w:spacing w:after="60"/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12 Произвести съемку профилей пересечений линий электроснабжения с железнодорожными путями в Мг 1:1000 </w:t>
            </w:r>
            <w:proofErr w:type="spellStart"/>
            <w:r w:rsidRPr="005E77AC">
              <w:rPr>
                <w:sz w:val="24"/>
                <w:szCs w:val="24"/>
              </w:rPr>
              <w:t>Мв</w:t>
            </w:r>
            <w:proofErr w:type="spellEnd"/>
            <w:r w:rsidRPr="005E77AC">
              <w:rPr>
                <w:sz w:val="24"/>
                <w:szCs w:val="24"/>
              </w:rPr>
              <w:t xml:space="preserve"> 1:200.</w:t>
            </w:r>
          </w:p>
          <w:p w14:paraId="0D1268E4" w14:textId="77777777" w:rsidR="00BF5AF2" w:rsidRPr="005E77AC" w:rsidRDefault="00BF5AF2" w:rsidP="00BF5AF2">
            <w:pPr>
              <w:spacing w:after="60"/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13 Выполнить согласования существующих надземных и подземных сетей и коммуникаций в границах съемки.</w:t>
            </w:r>
          </w:p>
          <w:p w14:paraId="164EB4B1" w14:textId="77777777" w:rsidR="00BF5AF2" w:rsidRPr="005E77AC" w:rsidRDefault="00BF5AF2" w:rsidP="00BF5AF2">
            <w:pPr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14 Произвести съемку плана м 1:1000 и продольного профиля по существующему главному железнодорожному пути на перегоне Валёк (пост 4) -</w:t>
            </w:r>
            <w:proofErr w:type="spellStart"/>
            <w:r w:rsidRPr="005E77AC">
              <w:rPr>
                <w:sz w:val="24"/>
                <w:szCs w:val="24"/>
              </w:rPr>
              <w:t>Талнах</w:t>
            </w:r>
            <w:proofErr w:type="spellEnd"/>
            <w:r w:rsidRPr="005E77AC">
              <w:rPr>
                <w:sz w:val="24"/>
                <w:szCs w:val="24"/>
              </w:rPr>
              <w:t xml:space="preserve"> -Комсомольская— ширину полосы съемки принять в соответствии с действующей нормативной документацией.</w:t>
            </w:r>
          </w:p>
          <w:p w14:paraId="6476B72D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15 Произвести съемку существующих подземных и надземных коммуникаций на площадках под объекты проектирования и реконструкции.</w:t>
            </w:r>
          </w:p>
          <w:p w14:paraId="395E2120" w14:textId="2AC94F47" w:rsidR="00BF5AF2" w:rsidRPr="005E77AC" w:rsidRDefault="00BB2FF8" w:rsidP="00BF5AF2">
            <w:pPr>
              <w:tabs>
                <w:tab w:val="center" w:pos="4677"/>
                <w:tab w:val="right" w:pos="9355"/>
              </w:tabs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</w:t>
            </w:r>
            <w:r w:rsidR="00BF5AF2" w:rsidRPr="005E77AC">
              <w:rPr>
                <w:sz w:val="24"/>
                <w:szCs w:val="24"/>
              </w:rPr>
              <w:t xml:space="preserve">Выполнить продольные и поперечные профили по трассам автодорог </w:t>
            </w:r>
            <w:r w:rsidR="00BF5AF2">
              <w:rPr>
                <w:sz w:val="24"/>
                <w:szCs w:val="24"/>
              </w:rPr>
              <w:t>№1, №2</w:t>
            </w:r>
          </w:p>
          <w:p w14:paraId="6B29920D" w14:textId="77777777" w:rsidR="00BF5AF2" w:rsidRPr="005E77AC" w:rsidRDefault="00BF5AF2" w:rsidP="00BF5AF2">
            <w:pPr>
              <w:tabs>
                <w:tab w:val="center" w:pos="4677"/>
                <w:tab w:val="right" w:pos="9355"/>
              </w:tabs>
              <w:ind w:right="-1"/>
              <w:jc w:val="both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17 Выполнить продольные и поперечные профили по обновленной трассе ВЛ в границах ранее изученной территории.</w:t>
            </w:r>
          </w:p>
          <w:p w14:paraId="34D4FD3A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18 Выполнить фотосъемку по участку работ на существующей автодороге, железнодорожных путях и станциях, дающую подробное представление о существующих сооружениях и устройствах автомобильной и железнодорожной инфраструктуры.</w:t>
            </w:r>
          </w:p>
          <w:p w14:paraId="6A036153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19 Выполнить развитие опорной геодезической сети (ОГС) вдоль железнодорожных путей согласно СП 11-104-97. Максимально использовать существующие на участках изысканий реперы. Сгустить при необходимости сеть ОГС с закладкой реперов или на местных предметах.</w:t>
            </w:r>
          </w:p>
          <w:p w14:paraId="1EB9A364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19 Выполнить в местной системе координат МСК-165 и Балтийской системе высот.</w:t>
            </w:r>
            <w:r w:rsidRPr="005E77AC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F5AF2" w:rsidRPr="005E77AC" w14:paraId="337A4105" w14:textId="77777777" w:rsidTr="00F11753">
        <w:trPr>
          <w:trHeight w:val="8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D4DD" w14:textId="77777777" w:rsidR="00BF5AF2" w:rsidRPr="005E77AC" w:rsidRDefault="00BF5AF2" w:rsidP="00BF5AF2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lastRenderedPageBreak/>
              <w:t>Требования к результатам инженерно-геодезических изысканий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0B68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Выполнить работы по корректировке, ранее выполненных программ проведения инженерных изысканий и изыскательской документации «Месторождение «Мокулаевское». Добыча известняка» (4 </w:t>
            </w:r>
            <w:proofErr w:type="spellStart"/>
            <w:r w:rsidRPr="005E77AC">
              <w:rPr>
                <w:sz w:val="24"/>
                <w:szCs w:val="24"/>
              </w:rPr>
              <w:t>млн.т</w:t>
            </w:r>
            <w:proofErr w:type="spellEnd"/>
            <w:r w:rsidRPr="005E77AC">
              <w:rPr>
                <w:sz w:val="24"/>
                <w:szCs w:val="24"/>
              </w:rPr>
              <w:t>), с учетом выполнен</w:t>
            </w:r>
            <w:r w:rsidRPr="005E77AC">
              <w:rPr>
                <w:sz w:val="24"/>
                <w:szCs w:val="24"/>
              </w:rPr>
              <w:lastRenderedPageBreak/>
              <w:t xml:space="preserve">ных работ по настоящему заданию и подготовить итоговую отчетную документацию «Месторождение «Мокулаевское». Добыча известняка», удовлетворяющую решениям, приятым для производственной мощности карьеров 6,5 </w:t>
            </w:r>
            <w:proofErr w:type="spellStart"/>
            <w:r w:rsidRPr="005E77AC">
              <w:rPr>
                <w:sz w:val="24"/>
                <w:szCs w:val="24"/>
              </w:rPr>
              <w:t>млн.т</w:t>
            </w:r>
            <w:proofErr w:type="spellEnd"/>
            <w:r w:rsidRPr="005E77AC">
              <w:rPr>
                <w:sz w:val="24"/>
                <w:szCs w:val="24"/>
              </w:rPr>
              <w:t xml:space="preserve">. </w:t>
            </w:r>
          </w:p>
          <w:p w14:paraId="59FA8EEA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Разработать технические отчеты раздельно по объектам проектирования, указанным в пункте 10.</w:t>
            </w:r>
          </w:p>
          <w:p w14:paraId="7C4983D7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Содержание технических отчетов должно соответствовать требованиям СП 47.13330.2016. </w:t>
            </w:r>
          </w:p>
          <w:p w14:paraId="2B53D155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1 Планы подземных и надземных коммуникаций и сооружений совместить с топографическими планами принятых масштабов, на которых указать: назначение и направление коммуникации, материал и условный диаметр трубы, глубину заложения или отметку трубы (лотка) у смотрового колодца (выхода). Указать юридическое лицо (собственника), его адрес и телефон.</w:t>
            </w:r>
          </w:p>
          <w:p w14:paraId="49927807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На планах площадочных объектов указать полное название, существующих зданий, строений, сооружений и коммуникаций, попадающих в границу топографической съемки.</w:t>
            </w:r>
          </w:p>
          <w:p w14:paraId="13138FB2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Согласовать с эксплуатирующими организациями (службами) наличие и полноту нанесения на план существующих подземных коммуникаций и сооружений.</w:t>
            </w:r>
          </w:p>
          <w:p w14:paraId="707C4966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2 Требования к предоставляемым отчётным материалам:</w:t>
            </w:r>
          </w:p>
          <w:p w14:paraId="6B18AE8F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Топографические планы масштабов 1:500, 1:1000, 1:2000 передать в цифровом виде в формате *</w:t>
            </w:r>
            <w:proofErr w:type="spellStart"/>
            <w:r w:rsidRPr="005E77AC">
              <w:rPr>
                <w:sz w:val="24"/>
                <w:szCs w:val="24"/>
              </w:rPr>
              <w:t>dwg</w:t>
            </w:r>
            <w:proofErr w:type="spellEnd"/>
            <w:r w:rsidRPr="005E77AC">
              <w:rPr>
                <w:sz w:val="24"/>
                <w:szCs w:val="24"/>
              </w:rPr>
              <w:t xml:space="preserve"> (</w:t>
            </w:r>
            <w:proofErr w:type="spellStart"/>
            <w:r w:rsidRPr="005E77AC">
              <w:rPr>
                <w:sz w:val="24"/>
                <w:szCs w:val="24"/>
              </w:rPr>
              <w:t>AutoCAD</w:t>
            </w:r>
            <w:proofErr w:type="spellEnd"/>
            <w:r w:rsidRPr="005E77AC">
              <w:rPr>
                <w:sz w:val="24"/>
                <w:szCs w:val="24"/>
              </w:rPr>
              <w:t>), оформить в соответствии с требованиями «Условных знаков для топографических планов масштабов 1:500, 1:1000, 1:2000, 1:5000» с формированием цифровой модели рельефа (поверхности).</w:t>
            </w:r>
          </w:p>
          <w:p w14:paraId="2CEDA25B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На топографических планах указать: напряжение в линиях электропередачи и связи, количество кабелей, ведомственную принадлежность коммуникаций, габариты и номера опор, высоту опор и эстакад, высот проводов и кабелей между опорами.</w:t>
            </w:r>
          </w:p>
        </w:tc>
      </w:tr>
      <w:tr w:rsidR="00BF5AF2" w:rsidRPr="005E77AC" w14:paraId="2734D851" w14:textId="77777777" w:rsidTr="006E11FF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2CFD" w14:textId="77777777" w:rsidR="00BF5AF2" w:rsidRPr="005E77AC" w:rsidRDefault="00BF5AF2" w:rsidP="00BF5AF2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lastRenderedPageBreak/>
              <w:t>Нормативная литература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CD63" w14:textId="1B58C166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- СП 47.13330.2016 </w:t>
            </w:r>
            <w:r w:rsidR="00BB2FF8" w:rsidRPr="003C3FAD">
              <w:rPr>
                <w:sz w:val="24"/>
                <w:szCs w:val="24"/>
              </w:rPr>
              <w:t>«Инженерные изыскания для строительства. Основные положения. Актуализированная редакция СНиП 11-02-96»</w:t>
            </w:r>
          </w:p>
          <w:p w14:paraId="0FFB22F6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- ГКИНП (ОНТА)-02-262-02 «Инструкция по развитию съемочного обоснования и съемке ситуации рельефа с применением глобальных навигационных спутниковых систем ГЛОНАСС и GPS» г. Москва, </w:t>
            </w:r>
            <w:proofErr w:type="spellStart"/>
            <w:r w:rsidRPr="005E77AC">
              <w:rPr>
                <w:sz w:val="24"/>
                <w:szCs w:val="24"/>
              </w:rPr>
              <w:t>ЦНИИГАиК</w:t>
            </w:r>
            <w:proofErr w:type="spellEnd"/>
            <w:r w:rsidRPr="005E77AC">
              <w:rPr>
                <w:sz w:val="24"/>
                <w:szCs w:val="24"/>
              </w:rPr>
              <w:t>, 2002 г.</w:t>
            </w:r>
          </w:p>
          <w:p w14:paraId="30790299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- СП 11-104-97 «Инженерно-геодезические изыскания для строительства»</w:t>
            </w:r>
          </w:p>
          <w:p w14:paraId="2D656925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- «Инструкция по топографической съемке в масштабах 1:5000, 1:2000, 1:1000, 1:500», М.: Недра, 1985 г.</w:t>
            </w:r>
          </w:p>
          <w:p w14:paraId="267F87CF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- Условные знаки для топографических карт, планов масштабов 1:5000, 1:2000, 1:1000, 1:500.</w:t>
            </w:r>
          </w:p>
          <w:p w14:paraId="0589E21A" w14:textId="77777777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-ПТБ-88 «Правила по технике безопасности на топографо-геодезических работах»;</w:t>
            </w:r>
          </w:p>
          <w:p w14:paraId="15B3A104" w14:textId="5629318E" w:rsidR="00BF5AF2" w:rsidRPr="005E77AC" w:rsidRDefault="00BF5AF2" w:rsidP="00BF5AF2">
            <w:pPr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- ГОСТ 21.301-2014 Основные требования к оформлению отчетной документации по инженерным изысканиям</w:t>
            </w:r>
          </w:p>
        </w:tc>
      </w:tr>
      <w:tr w:rsidR="00BF5AF2" w:rsidRPr="005E77AC" w14:paraId="685D442D" w14:textId="77777777" w:rsidTr="006E11FF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B684E" w14:textId="77777777" w:rsidR="00BF5AF2" w:rsidRPr="005E77AC" w:rsidRDefault="00BF5AF2" w:rsidP="00BF5AF2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lastRenderedPageBreak/>
              <w:t>Сроки выполнения работ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D39C0" w14:textId="77777777" w:rsidR="00BF5AF2" w:rsidRPr="005E77AC" w:rsidRDefault="00BF5AF2" w:rsidP="00BF5AF2">
            <w:pPr>
              <w:tabs>
                <w:tab w:val="left" w:pos="-108"/>
              </w:tabs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Согласно Календарному плану (Приложение № 2 к Договору)</w:t>
            </w:r>
          </w:p>
        </w:tc>
      </w:tr>
      <w:tr w:rsidR="00BF5AF2" w:rsidRPr="005E77AC" w14:paraId="2D5D992B" w14:textId="77777777" w:rsidTr="006E11FF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72D9" w14:textId="77777777" w:rsidR="00BF5AF2" w:rsidRPr="005E77AC" w:rsidRDefault="00BF5AF2" w:rsidP="00BF5AF2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Состав предоставляемых материалов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DC60" w14:textId="77777777" w:rsidR="00BF5AF2" w:rsidRPr="005E77AC" w:rsidRDefault="00BF5AF2" w:rsidP="00BF5AF2">
            <w:pPr>
              <w:tabs>
                <w:tab w:val="left" w:pos="-108"/>
              </w:tabs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•</w:t>
            </w:r>
            <w:r w:rsidRPr="005E77AC">
              <w:rPr>
                <w:sz w:val="24"/>
                <w:szCs w:val="24"/>
              </w:rPr>
              <w:tab/>
              <w:t>Документация на согласование Генподрядчику передается в формате *</w:t>
            </w:r>
            <w:proofErr w:type="spellStart"/>
            <w:r w:rsidRPr="005E77AC">
              <w:rPr>
                <w:sz w:val="24"/>
                <w:szCs w:val="24"/>
              </w:rPr>
              <w:t>pdf</w:t>
            </w:r>
            <w:proofErr w:type="spellEnd"/>
            <w:r w:rsidRPr="005E77AC">
              <w:rPr>
                <w:sz w:val="24"/>
                <w:szCs w:val="24"/>
              </w:rPr>
              <w:t xml:space="preserve"> и в редактируемых </w:t>
            </w:r>
            <w:proofErr w:type="gramStart"/>
            <w:r w:rsidRPr="005E77AC">
              <w:rPr>
                <w:sz w:val="24"/>
                <w:szCs w:val="24"/>
              </w:rPr>
              <w:t>форматах  *</w:t>
            </w:r>
            <w:proofErr w:type="spellStart"/>
            <w:proofErr w:type="gramEnd"/>
            <w:r w:rsidRPr="005E77AC">
              <w:rPr>
                <w:sz w:val="24"/>
                <w:szCs w:val="24"/>
              </w:rPr>
              <w:t>doc</w:t>
            </w:r>
            <w:proofErr w:type="spellEnd"/>
            <w:r w:rsidRPr="005E77AC">
              <w:rPr>
                <w:sz w:val="24"/>
                <w:szCs w:val="24"/>
              </w:rPr>
              <w:t>, *</w:t>
            </w:r>
            <w:proofErr w:type="spellStart"/>
            <w:r w:rsidRPr="005E77AC">
              <w:rPr>
                <w:sz w:val="24"/>
                <w:szCs w:val="24"/>
              </w:rPr>
              <w:t>xls</w:t>
            </w:r>
            <w:proofErr w:type="spellEnd"/>
            <w:r w:rsidRPr="005E77AC">
              <w:rPr>
                <w:sz w:val="24"/>
                <w:szCs w:val="24"/>
              </w:rPr>
              <w:t>, *</w:t>
            </w:r>
            <w:proofErr w:type="spellStart"/>
            <w:r w:rsidRPr="005E77AC">
              <w:rPr>
                <w:sz w:val="24"/>
                <w:szCs w:val="24"/>
              </w:rPr>
              <w:t>dwg</w:t>
            </w:r>
            <w:proofErr w:type="spellEnd"/>
            <w:r w:rsidRPr="005E77AC">
              <w:rPr>
                <w:sz w:val="24"/>
                <w:szCs w:val="24"/>
              </w:rPr>
              <w:t xml:space="preserve"> (</w:t>
            </w:r>
            <w:proofErr w:type="spellStart"/>
            <w:r w:rsidRPr="005E77AC">
              <w:rPr>
                <w:sz w:val="24"/>
                <w:szCs w:val="24"/>
              </w:rPr>
              <w:t>AutoCad</w:t>
            </w:r>
            <w:proofErr w:type="spellEnd"/>
            <w:r w:rsidRPr="005E77AC">
              <w:rPr>
                <w:sz w:val="24"/>
                <w:szCs w:val="24"/>
              </w:rPr>
              <w:t xml:space="preserve"> версия не ниже 2008) </w:t>
            </w:r>
          </w:p>
          <w:p w14:paraId="44423E25" w14:textId="77777777" w:rsidR="00BF5AF2" w:rsidRPr="005E77AC" w:rsidRDefault="00BF5AF2" w:rsidP="00BF5AF2">
            <w:pPr>
              <w:tabs>
                <w:tab w:val="left" w:pos="-108"/>
              </w:tabs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•</w:t>
            </w:r>
            <w:r w:rsidRPr="005E77AC">
              <w:rPr>
                <w:sz w:val="24"/>
                <w:szCs w:val="24"/>
              </w:rPr>
              <w:tab/>
              <w:t>Сопроводительное письмо, накладная и другие сопроводительные документы направляются по электронной почте mmi-ntc@ustup.ru.</w:t>
            </w:r>
          </w:p>
          <w:p w14:paraId="3C56E12A" w14:textId="77777777" w:rsidR="00BF5AF2" w:rsidRPr="005E77AC" w:rsidRDefault="00BF5AF2" w:rsidP="00BF5AF2">
            <w:pPr>
              <w:tabs>
                <w:tab w:val="left" w:pos="-108"/>
              </w:tabs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•</w:t>
            </w:r>
            <w:r w:rsidRPr="005E77AC">
              <w:rPr>
                <w:sz w:val="24"/>
                <w:szCs w:val="24"/>
              </w:rPr>
              <w:tab/>
              <w:t>Для прохождения экспертизы, документация предоставляется в количестве требуемом по регламенту организации, проводящей экспертизу.</w:t>
            </w:r>
          </w:p>
          <w:p w14:paraId="6C08EC49" w14:textId="77777777" w:rsidR="00BF5AF2" w:rsidRPr="005E77AC" w:rsidRDefault="00BF5AF2" w:rsidP="00BF5AF2">
            <w:pPr>
              <w:tabs>
                <w:tab w:val="left" w:pos="-108"/>
              </w:tabs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•</w:t>
            </w:r>
            <w:r w:rsidRPr="005E77AC">
              <w:rPr>
                <w:sz w:val="24"/>
                <w:szCs w:val="24"/>
              </w:rPr>
              <w:tab/>
              <w:t>После получения положительного заключения экспертизы, отчетная документация предоставляется на бумажном носителе - в 3 экземплярах и на электронном носителе - в 1 экземпляре. Электронный носитель должен содержать Документацию в *</w:t>
            </w:r>
            <w:proofErr w:type="spellStart"/>
            <w:r w:rsidRPr="005E77AC">
              <w:rPr>
                <w:sz w:val="24"/>
                <w:szCs w:val="24"/>
              </w:rPr>
              <w:t>pdf</w:t>
            </w:r>
            <w:proofErr w:type="spellEnd"/>
            <w:r w:rsidRPr="005E77AC">
              <w:rPr>
                <w:sz w:val="24"/>
                <w:szCs w:val="24"/>
              </w:rPr>
              <w:t xml:space="preserve"> и в редактируемых форматах  *</w:t>
            </w:r>
            <w:proofErr w:type="spellStart"/>
            <w:r w:rsidRPr="005E77AC">
              <w:rPr>
                <w:sz w:val="24"/>
                <w:szCs w:val="24"/>
              </w:rPr>
              <w:t>doc</w:t>
            </w:r>
            <w:proofErr w:type="spellEnd"/>
            <w:r w:rsidRPr="005E77AC">
              <w:rPr>
                <w:sz w:val="24"/>
                <w:szCs w:val="24"/>
              </w:rPr>
              <w:t>, *</w:t>
            </w:r>
            <w:proofErr w:type="spellStart"/>
            <w:r w:rsidRPr="005E77AC">
              <w:rPr>
                <w:sz w:val="24"/>
                <w:szCs w:val="24"/>
              </w:rPr>
              <w:t>xls</w:t>
            </w:r>
            <w:proofErr w:type="spellEnd"/>
            <w:r w:rsidRPr="005E77AC">
              <w:rPr>
                <w:sz w:val="24"/>
                <w:szCs w:val="24"/>
              </w:rPr>
              <w:t>, *</w:t>
            </w:r>
            <w:proofErr w:type="spellStart"/>
            <w:r w:rsidRPr="005E77AC">
              <w:rPr>
                <w:sz w:val="24"/>
                <w:szCs w:val="24"/>
              </w:rPr>
              <w:t>dwg</w:t>
            </w:r>
            <w:proofErr w:type="spellEnd"/>
            <w:r w:rsidRPr="005E77AC">
              <w:rPr>
                <w:sz w:val="24"/>
                <w:szCs w:val="24"/>
              </w:rPr>
              <w:t xml:space="preserve"> и </w:t>
            </w:r>
            <w:proofErr w:type="spellStart"/>
            <w:r w:rsidRPr="005E77AC">
              <w:rPr>
                <w:sz w:val="24"/>
                <w:szCs w:val="24"/>
              </w:rPr>
              <w:t>пр</w:t>
            </w:r>
            <w:proofErr w:type="spellEnd"/>
          </w:p>
        </w:tc>
      </w:tr>
      <w:tr w:rsidR="00BF5AF2" w:rsidRPr="005E77AC" w14:paraId="5169257B" w14:textId="77777777" w:rsidTr="00F1175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C8C8" w14:textId="77777777" w:rsidR="00BF5AF2" w:rsidRPr="005E77AC" w:rsidRDefault="00BF5AF2" w:rsidP="00BF5AF2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Сведения о Заказчике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8968" w14:textId="77777777" w:rsidR="00BF5AF2" w:rsidRPr="005E77AC" w:rsidRDefault="00BF5AF2" w:rsidP="00BF5AF2">
            <w:pPr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ООО «Норильский обеспечивающий комплекс»</w:t>
            </w:r>
          </w:p>
          <w:p w14:paraId="702C3238" w14:textId="77777777" w:rsidR="00BF5AF2" w:rsidRPr="005E77AC" w:rsidRDefault="00BF5AF2" w:rsidP="00BF5AF2">
            <w:pPr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Место нахождения: Российская Федерация, Красноярский край, город Норильск, </w:t>
            </w:r>
          </w:p>
          <w:p w14:paraId="6A8F8D92" w14:textId="77777777" w:rsidR="00BF5AF2" w:rsidRPr="005E77AC" w:rsidRDefault="00BF5AF2" w:rsidP="00BF5AF2">
            <w:pPr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 xml:space="preserve">Адрес: 663319, г. Норильск, район Центральный, ул. Нансена, д. 64 </w:t>
            </w:r>
          </w:p>
          <w:p w14:paraId="2037045D" w14:textId="77777777" w:rsidR="00BF5AF2" w:rsidRPr="005E77AC" w:rsidRDefault="00BF5AF2" w:rsidP="00BF5AF2">
            <w:pPr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тел./факс: 8(3919) 25-35-51/22-04-94</w:t>
            </w:r>
          </w:p>
          <w:p w14:paraId="79AF33F5" w14:textId="77777777" w:rsidR="00BF5AF2" w:rsidRPr="005E77AC" w:rsidRDefault="007B1FD7" w:rsidP="00BF5AF2">
            <w:pPr>
              <w:ind w:left="34"/>
              <w:rPr>
                <w:sz w:val="24"/>
                <w:szCs w:val="24"/>
              </w:rPr>
            </w:pPr>
            <w:hyperlink r:id="rId5" w:history="1">
              <w:r w:rsidR="00BF5AF2" w:rsidRPr="005E77AC">
                <w:rPr>
                  <w:rStyle w:val="ae"/>
                  <w:sz w:val="24"/>
                  <w:szCs w:val="24"/>
                </w:rPr>
                <w:t>nok@nornik.ru</w:t>
              </w:r>
            </w:hyperlink>
            <w:r w:rsidR="00BF5AF2" w:rsidRPr="005E77AC">
              <w:rPr>
                <w:sz w:val="24"/>
                <w:szCs w:val="24"/>
              </w:rPr>
              <w:t xml:space="preserve"> </w:t>
            </w:r>
          </w:p>
        </w:tc>
      </w:tr>
      <w:tr w:rsidR="00BF5AF2" w:rsidRPr="007B1FD7" w14:paraId="754E1050" w14:textId="77777777" w:rsidTr="00F11753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B3AE" w14:textId="77777777" w:rsidR="00BF5AF2" w:rsidRPr="005E77AC" w:rsidRDefault="00BF5AF2" w:rsidP="00BF5AF2">
            <w:pPr>
              <w:pStyle w:val="a3"/>
              <w:numPr>
                <w:ilvl w:val="0"/>
                <w:numId w:val="29"/>
              </w:numPr>
              <w:tabs>
                <w:tab w:val="left" w:pos="346"/>
              </w:tabs>
              <w:ind w:left="63" w:firstLine="0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Сведения о Генеральном подрядчике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E570" w14:textId="77777777" w:rsidR="00BF5AF2" w:rsidRPr="005E77AC" w:rsidRDefault="00BF5AF2" w:rsidP="00BF5AF2">
            <w:pPr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ООО «НТЦ-Геотехнология» Россия, 620050, Свердловская область,</w:t>
            </w:r>
          </w:p>
          <w:p w14:paraId="156AE19E" w14:textId="77777777" w:rsidR="00BF5AF2" w:rsidRPr="005E77AC" w:rsidRDefault="00BF5AF2" w:rsidP="00BF5AF2">
            <w:pPr>
              <w:ind w:left="34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г. Екатеринбург, ул. Техническая, 18 Б, офис 412</w:t>
            </w:r>
          </w:p>
          <w:p w14:paraId="405E1B67" w14:textId="77777777" w:rsidR="00BF5AF2" w:rsidRPr="005E77AC" w:rsidRDefault="00BF5AF2" w:rsidP="00BF5AF2">
            <w:pPr>
              <w:ind w:left="34"/>
              <w:rPr>
                <w:sz w:val="24"/>
                <w:szCs w:val="24"/>
                <w:lang w:val="en-US"/>
              </w:rPr>
            </w:pPr>
            <w:r w:rsidRPr="005E77AC">
              <w:rPr>
                <w:sz w:val="24"/>
                <w:szCs w:val="24"/>
              </w:rPr>
              <w:t>Тел</w:t>
            </w:r>
            <w:r w:rsidRPr="005E77AC">
              <w:rPr>
                <w:sz w:val="24"/>
                <w:szCs w:val="24"/>
                <w:lang w:val="en-US"/>
              </w:rPr>
              <w:t xml:space="preserve">. +7(351) 220-22-00. e-mail: </w:t>
            </w:r>
            <w:hyperlink r:id="rId6" w:history="1">
              <w:r w:rsidRPr="005E77AC">
                <w:rPr>
                  <w:rStyle w:val="ae"/>
                  <w:sz w:val="24"/>
                  <w:szCs w:val="24"/>
                  <w:lang w:val="en-US"/>
                </w:rPr>
                <w:t>info@ustup.ru</w:t>
              </w:r>
            </w:hyperlink>
          </w:p>
        </w:tc>
      </w:tr>
    </w:tbl>
    <w:p w14:paraId="4ED4BB5B" w14:textId="77777777" w:rsidR="00077997" w:rsidRPr="005E77AC" w:rsidRDefault="00077997" w:rsidP="006E11FF">
      <w:pPr>
        <w:tabs>
          <w:tab w:val="left" w:pos="426"/>
        </w:tabs>
        <w:ind w:left="-540" w:firstLine="540"/>
        <w:outlineLvl w:val="0"/>
        <w:rPr>
          <w:sz w:val="24"/>
          <w:szCs w:val="24"/>
          <w:lang w:val="en-US"/>
        </w:rPr>
      </w:pPr>
    </w:p>
    <w:p w14:paraId="52247A48" w14:textId="77777777" w:rsidR="00271060" w:rsidRPr="005E77AC" w:rsidRDefault="00C57D03" w:rsidP="00593F25">
      <w:pPr>
        <w:tabs>
          <w:tab w:val="left" w:pos="426"/>
        </w:tabs>
        <w:ind w:left="284"/>
        <w:outlineLvl w:val="0"/>
        <w:rPr>
          <w:sz w:val="24"/>
          <w:szCs w:val="24"/>
        </w:rPr>
      </w:pPr>
      <w:r w:rsidRPr="005E77AC">
        <w:rPr>
          <w:sz w:val="24"/>
          <w:szCs w:val="24"/>
        </w:rPr>
        <w:t>Приложение 1</w:t>
      </w:r>
      <w:r w:rsidR="00FB0E55" w:rsidRPr="005E77AC">
        <w:t xml:space="preserve"> </w:t>
      </w:r>
      <w:r w:rsidR="00FB0E55" w:rsidRPr="005E77AC">
        <w:rPr>
          <w:sz w:val="24"/>
          <w:szCs w:val="24"/>
        </w:rPr>
        <w:t xml:space="preserve">Ситуационный план-схема с указанными границами объектов проектирования </w:t>
      </w:r>
      <w:r w:rsidR="00271060" w:rsidRPr="005E77AC">
        <w:rPr>
          <w:sz w:val="24"/>
          <w:szCs w:val="24"/>
        </w:rPr>
        <w:t xml:space="preserve">             </w:t>
      </w:r>
    </w:p>
    <w:p w14:paraId="5C740F65" w14:textId="77777777" w:rsidR="00271060" w:rsidRPr="005E77AC" w:rsidRDefault="00271060" w:rsidP="00593F25">
      <w:pPr>
        <w:tabs>
          <w:tab w:val="left" w:pos="426"/>
        </w:tabs>
        <w:ind w:left="284"/>
        <w:outlineLvl w:val="0"/>
        <w:rPr>
          <w:sz w:val="24"/>
          <w:szCs w:val="24"/>
        </w:rPr>
      </w:pPr>
      <w:r w:rsidRPr="005E77AC">
        <w:rPr>
          <w:sz w:val="24"/>
          <w:szCs w:val="24"/>
        </w:rPr>
        <w:t xml:space="preserve">                       2</w:t>
      </w:r>
      <w:r w:rsidRPr="005E77AC">
        <w:t xml:space="preserve"> </w:t>
      </w:r>
      <w:r w:rsidRPr="005E77AC">
        <w:rPr>
          <w:sz w:val="24"/>
          <w:szCs w:val="24"/>
        </w:rPr>
        <w:t>Ситуационный план-схема с указанными границами объектов реконструкции</w:t>
      </w:r>
    </w:p>
    <w:p w14:paraId="6B7F7D77" w14:textId="77777777" w:rsidR="001A1314" w:rsidRPr="005E77AC" w:rsidRDefault="00593F25" w:rsidP="00593F25">
      <w:pPr>
        <w:tabs>
          <w:tab w:val="left" w:pos="426"/>
        </w:tabs>
        <w:ind w:left="-540"/>
        <w:rPr>
          <w:sz w:val="24"/>
          <w:szCs w:val="24"/>
        </w:rPr>
      </w:pPr>
      <w:r w:rsidRPr="005E77AC">
        <w:rPr>
          <w:sz w:val="24"/>
          <w:szCs w:val="24"/>
        </w:rPr>
        <w:t xml:space="preserve">                                     </w:t>
      </w:r>
      <w:r w:rsidR="00FB0E55" w:rsidRPr="005E77AC">
        <w:rPr>
          <w:sz w:val="24"/>
          <w:szCs w:val="24"/>
        </w:rPr>
        <w:t>3 Идентификационные сведения об объектах проектирования и реконструкции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5529"/>
        <w:gridCol w:w="1830"/>
        <w:gridCol w:w="2280"/>
      </w:tblGrid>
      <w:tr w:rsidR="001A1314" w:rsidRPr="005E77AC" w14:paraId="68FAB282" w14:textId="77777777" w:rsidTr="000C1B21">
        <w:tc>
          <w:tcPr>
            <w:tcW w:w="5529" w:type="dxa"/>
          </w:tcPr>
          <w:p w14:paraId="4FDB7651" w14:textId="68F8F6A4" w:rsidR="001A1314" w:rsidRPr="005E77AC" w:rsidRDefault="001A1314" w:rsidP="006E11FF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1830" w:type="dxa"/>
            <w:vAlign w:val="bottom"/>
          </w:tcPr>
          <w:p w14:paraId="3156EEF9" w14:textId="77777777" w:rsidR="001A1314" w:rsidRPr="005E77AC" w:rsidRDefault="001A1314" w:rsidP="006E11FF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6F1A8F5C" w14:textId="5E471B8E" w:rsidR="001A1314" w:rsidRPr="005E77AC" w:rsidRDefault="001A1314" w:rsidP="006E11FF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</w:tr>
      <w:tr w:rsidR="001A1314" w:rsidRPr="005E77AC" w14:paraId="406DC0CC" w14:textId="77777777" w:rsidTr="000C1B21">
        <w:trPr>
          <w:trHeight w:val="255"/>
        </w:trPr>
        <w:tc>
          <w:tcPr>
            <w:tcW w:w="5529" w:type="dxa"/>
          </w:tcPr>
          <w:p w14:paraId="1432EF43" w14:textId="321AEC89" w:rsidR="001A1314" w:rsidRPr="005E77AC" w:rsidRDefault="001A1314" w:rsidP="006E11FF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14:paraId="01119F81" w14:textId="77777777" w:rsidR="001A1314" w:rsidRPr="005E77AC" w:rsidRDefault="001A1314" w:rsidP="006E11FF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14:paraId="4358CAED" w14:textId="77777777" w:rsidR="000C1B21" w:rsidRPr="005E77AC" w:rsidRDefault="000C1B21" w:rsidP="00B564E4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</w:tr>
    </w:tbl>
    <w:p w14:paraId="44F3534D" w14:textId="77777777" w:rsidR="00094B06" w:rsidRPr="005E77AC" w:rsidRDefault="00094B06">
      <w:pPr>
        <w:spacing w:after="200" w:line="276" w:lineRule="auto"/>
        <w:rPr>
          <w:rFonts w:ascii="Tahoma" w:hAnsi="Tahoma" w:cs="Tahoma"/>
          <w:b/>
          <w:snapToGrid w:val="0"/>
          <w:sz w:val="24"/>
          <w:szCs w:val="24"/>
        </w:rPr>
        <w:sectPr w:rsidR="00094B06" w:rsidRPr="005E77AC" w:rsidSect="006E11FF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45CF89EA" w14:textId="77777777" w:rsidR="001A1314" w:rsidRPr="005E77AC" w:rsidRDefault="001A1314" w:rsidP="00FB0E55">
      <w:pPr>
        <w:pStyle w:val="af"/>
        <w:spacing w:before="0" w:after="0" w:line="216" w:lineRule="auto"/>
        <w:jc w:val="right"/>
        <w:outlineLvl w:val="0"/>
        <w:rPr>
          <w:b/>
          <w:bCs/>
          <w:sz w:val="24"/>
          <w:szCs w:val="24"/>
        </w:rPr>
      </w:pPr>
      <w:r w:rsidRPr="005E77AC">
        <w:rPr>
          <w:b/>
          <w:sz w:val="24"/>
          <w:szCs w:val="24"/>
        </w:rPr>
        <w:lastRenderedPageBreak/>
        <w:t>Приложение 1</w:t>
      </w:r>
      <w:r w:rsidRPr="005E77AC">
        <w:rPr>
          <w:b/>
          <w:snapToGrid w:val="0"/>
          <w:sz w:val="24"/>
          <w:szCs w:val="24"/>
        </w:rPr>
        <w:t xml:space="preserve"> к</w:t>
      </w:r>
      <w:r w:rsidRPr="005E77AC">
        <w:rPr>
          <w:b/>
          <w:sz w:val="24"/>
          <w:szCs w:val="24"/>
        </w:rPr>
        <w:t xml:space="preserve"> Заданию</w:t>
      </w:r>
    </w:p>
    <w:p w14:paraId="45EAA0C9" w14:textId="77777777" w:rsidR="001A1314" w:rsidRPr="005E77AC" w:rsidRDefault="001A1314" w:rsidP="00FB0E55">
      <w:pPr>
        <w:tabs>
          <w:tab w:val="left" w:pos="720"/>
        </w:tabs>
        <w:ind w:left="-540" w:firstLine="540"/>
        <w:jc w:val="right"/>
        <w:outlineLvl w:val="0"/>
        <w:rPr>
          <w:b/>
          <w:snapToGrid w:val="0"/>
          <w:sz w:val="24"/>
          <w:szCs w:val="24"/>
        </w:rPr>
      </w:pPr>
      <w:r w:rsidRPr="005E77AC">
        <w:rPr>
          <w:b/>
          <w:sz w:val="24"/>
          <w:szCs w:val="24"/>
        </w:rPr>
        <w:t>на выполнение инженерно-гео</w:t>
      </w:r>
      <w:r w:rsidR="00094B06" w:rsidRPr="005E77AC">
        <w:rPr>
          <w:b/>
          <w:sz w:val="24"/>
          <w:szCs w:val="24"/>
        </w:rPr>
        <w:t xml:space="preserve">дезических изысканий по объекту: </w:t>
      </w:r>
      <w:r w:rsidR="00094B06" w:rsidRPr="005E77AC">
        <w:rPr>
          <w:b/>
          <w:bCs/>
          <w:sz w:val="24"/>
          <w:szCs w:val="24"/>
        </w:rPr>
        <w:t>«Месторождение «Мокулаевское». Добыча известняка»</w:t>
      </w:r>
    </w:p>
    <w:p w14:paraId="5527237F" w14:textId="77777777" w:rsidR="001A1314" w:rsidRPr="005E77AC" w:rsidRDefault="001A1314" w:rsidP="001A1314">
      <w:pPr>
        <w:tabs>
          <w:tab w:val="left" w:pos="720"/>
        </w:tabs>
        <w:ind w:left="-540" w:firstLine="540"/>
        <w:jc w:val="right"/>
        <w:rPr>
          <w:b/>
          <w:snapToGrid w:val="0"/>
          <w:sz w:val="24"/>
          <w:szCs w:val="24"/>
        </w:rPr>
      </w:pPr>
    </w:p>
    <w:p w14:paraId="5989AF3A" w14:textId="0286D707" w:rsidR="007D4F0D" w:rsidRPr="005E77AC" w:rsidRDefault="00E717C7" w:rsidP="001A1314">
      <w:pPr>
        <w:tabs>
          <w:tab w:val="left" w:pos="720"/>
        </w:tabs>
        <w:jc w:val="center"/>
        <w:outlineLvl w:val="0"/>
        <w:rPr>
          <w:b/>
          <w:snapToGrid w:val="0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EBE8B1" wp14:editId="22C1DEA3">
                <wp:simplePos x="0" y="0"/>
                <wp:positionH relativeFrom="column">
                  <wp:posOffset>4145280</wp:posOffset>
                </wp:positionH>
                <wp:positionV relativeFrom="paragraph">
                  <wp:posOffset>4972685</wp:posOffset>
                </wp:positionV>
                <wp:extent cx="156845" cy="71755"/>
                <wp:effectExtent l="19050" t="57150" r="33655" b="61595"/>
                <wp:wrapNone/>
                <wp:docPr id="7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17446">
                          <a:off x="0" y="0"/>
                          <a:ext cx="156845" cy="717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27F93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3F5B70" id="Прямоугольник 2" o:spid="_x0000_s1026" style="position:absolute;margin-left:326.4pt;margin-top:391.55pt;width:12.35pt;height:5.65pt;rotation:2094362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dNi1gIAAMQFAAAOAAAAZHJzL2Uyb0RvYy54bWysVMtu1DAU3SPxD5b3NJMw6XSiZqqh1SCk&#10;UVvRoq49jjMT4djG9rxYVWKLxCfwEWwQj35D5o+4dh4dSsUCkYUV+5577vsen2xKjlZMm0KKFIcH&#10;PYyYoDIrxDzFb64nz44wMpaIjHApWIq3zOCT0dMnx2uVsEguJM+YRkAiTLJWKV5Yq5IgMHTBSmIO&#10;pGIChLnUJbFw1fMg02QN7CUPol7vMFhLnSktKTMGXs9qIR55/jxn1F7kuWEW8RSDb9af2p8zdwaj&#10;Y5LMNVGLgjZukH/woiSFAKMd1RmxBC118QdVWVAtjcztAZVlIPO8oMzHANGEvQfRXC2IYj4WSI5R&#10;XZrM/6Ol56tLjYosxQOMBCmhRNXn3e3uU/Wjutt9qL5Ud9X33cfqZ/W1+oYil6+1MgmoXalL7SI2&#10;airpWwOC4DeJu5gGs8l1ibSE7IfDcNDvH/pcQfRo40ux7UrBNhZReAzjw6N+jBEF0SAcxLGzHJDE&#10;MTmrShv7kskSuZ8Uayi05ySrqbE1tIU4uJCTgnN4JwkXaJ3iYRzFXsFIXmRO6GPR89kp12hFoF2i&#10;wWT4/EVjdw8GXnDRRFsH6EO1W85q/tcsh4xCEFFtwfUy62gJpUzYsBYtSMZqa3EPvtZYq+FD5gII&#10;HXMOXnbcDUGLrEla7joBDd6pMj8KnXLvb47Vyp2GtyyF7ZTLQkj9GAGHqBrLNb5NUp0al6WZzLbQ&#10;b74VYByNopMCCjglxl4SDZMHj7BN7AUcOZdQKNn8YbSQ+v1j7w4PAwFSjNYwySk275ZEM4z4KwGj&#10;Mgz7fTf6/tKPBxFc9L5kti8Ry/JUQvVD753/dXjL299cy/IGls7YWQURERRsp5ha3V5Obb1hYG1R&#10;Nh57GIy7InYqrhR15C6rrkGvNzdEq6aLLXT/uWynniQPmrnGOk0hx0sr88J3+n1em3zDqvCN06w1&#10;t4v27x51v3xHvwAAAP//AwBQSwMEFAAGAAgAAAAhAN1RdXriAAAACwEAAA8AAABkcnMvZG93bnJl&#10;di54bWxMj8FOwzAQRO9I/IO1SFwQdZq2SRviVIDEtRIlHHpz4yUJxOsQO2369ywnOO7saOZNvp1s&#10;J044+NaRgvksAoFUOdNSraB8e7lfg/BBk9GdI1RwQQ/b4voq15lxZ3rF0z7UgkPIZ1pBE0KfSemr&#10;Bq32M9cj8e/DDVYHPodamkGfOdx2Mo6iRFrdEjc0usfnBquv/WgVyM2ibJ/iQ/c+3vlL+f25Sw5m&#10;p9TtzfT4ACLgFP7M8IvP6FAw09GNZLzoFCSrmNGDgnS9mINgR5KmKxBHVjbLJcgil/83FD8AAAD/&#10;/wMAUEsBAi0AFAAGAAgAAAAhALaDOJL+AAAA4QEAABMAAAAAAAAAAAAAAAAAAAAAAFtDb250ZW50&#10;X1R5cGVzXS54bWxQSwECLQAUAAYACAAAACEAOP0h/9YAAACUAQAACwAAAAAAAAAAAAAAAAAvAQAA&#10;X3JlbHMvLnJlbHNQSwECLQAUAAYACAAAACEA4p3TYtYCAADEBQAADgAAAAAAAAAAAAAAAAAuAgAA&#10;ZHJzL2Uyb0RvYy54bWxQSwECLQAUAAYACAAAACEA3VF1euIAAAALAQAADwAAAAAAAAAAAAAAAAAw&#10;BQAAZHJzL2Rvd25yZXYueG1sUEsFBgAAAAAEAAQA8wAAAD8GAAAAAA==&#10;" filled="f" strokecolor="#27f93b">
                <v:path arrowok="t"/>
              </v:rect>
            </w:pict>
          </mc:Fallback>
        </mc:AlternateContent>
      </w:r>
      <w:r w:rsidR="001A1314" w:rsidRPr="005E77AC">
        <w:rPr>
          <w:b/>
          <w:snapToGrid w:val="0"/>
          <w:sz w:val="24"/>
          <w:szCs w:val="24"/>
        </w:rPr>
        <w:t xml:space="preserve">Ситуационный план-схема с указанными границами </w:t>
      </w:r>
      <w:r w:rsidR="0082753D" w:rsidRPr="005E77AC">
        <w:rPr>
          <w:b/>
          <w:snapToGrid w:val="0"/>
          <w:sz w:val="24"/>
          <w:szCs w:val="24"/>
        </w:rPr>
        <w:t>объектов проектирования</w:t>
      </w:r>
      <w:r w:rsidR="007D4F0D" w:rsidRPr="005E77AC">
        <w:rPr>
          <w:b/>
          <w:snapToGrid w:val="0"/>
          <w:sz w:val="24"/>
          <w:szCs w:val="24"/>
        </w:rPr>
        <w:t xml:space="preserve"> </w:t>
      </w:r>
      <w:r w:rsidR="00B71817">
        <w:rPr>
          <w:b/>
          <w:noProof/>
          <w:sz w:val="24"/>
          <w:szCs w:val="24"/>
        </w:rPr>
        <w:drawing>
          <wp:inline distT="0" distB="0" distL="0" distR="0" wp14:anchorId="1D02015A" wp14:editId="13AD5E7E">
            <wp:extent cx="5272644" cy="656939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1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06" r="677" b="6790"/>
                    <a:stretch/>
                  </pic:blipFill>
                  <pic:spPr bwMode="auto">
                    <a:xfrm>
                      <a:off x="0" y="0"/>
                      <a:ext cx="5278289" cy="65764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143A16" w14:textId="7EF1D58E" w:rsidR="00593F25" w:rsidRPr="005E77AC" w:rsidRDefault="00E717C7" w:rsidP="00593F25">
      <w:pPr>
        <w:spacing w:after="160" w:line="259" w:lineRule="auto"/>
        <w:rPr>
          <w:snapToGrid w:val="0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26D13" wp14:editId="6C9DDB45">
                <wp:simplePos x="0" y="0"/>
                <wp:positionH relativeFrom="column">
                  <wp:posOffset>-12700</wp:posOffset>
                </wp:positionH>
                <wp:positionV relativeFrom="paragraph">
                  <wp:posOffset>267335</wp:posOffset>
                </wp:positionV>
                <wp:extent cx="570865" cy="201295"/>
                <wp:effectExtent l="21590" t="13970" r="17145" b="13335"/>
                <wp:wrapNone/>
                <wp:docPr id="3" name="Прямоугольник 3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865" cy="201295"/>
                        </a:xfrm>
                        <a:prstGeom prst="rect">
                          <a:avLst/>
                        </a:prstGeom>
                        <a:pattFill prst="ltDnDiag">
                          <a:fgClr>
                            <a:srgbClr val="FF0000"/>
                          </a:fgClr>
                          <a:bgClr>
                            <a:srgbClr val="FFFFFF"/>
                          </a:bgClr>
                        </a:pattFill>
                        <a:ln w="25400">
                          <a:pattFill prst="ltUpDiag">
                            <a:fgClr>
                              <a:srgbClr val="FF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2CD477" id="Прямоугольник 3" o:spid="_x0000_s1026" alt="Светлый диагональный 1" style="position:absolute;margin-left:-1pt;margin-top:21.05pt;width:44.95pt;height:1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a9HdAIAAAQFAAAOAAAAZHJzL2Uyb0RvYy54bWy8VNtu0zAYvkfiHSzfs7Sl3bpo6YRWipAG&#10;TBp7ANdxEgvHNrbbdFyhcQkSj4B4A8RB4rQ9g/tG/HayMk43CJELx7+/z//5997+qhZoyYzlSma4&#10;v9XDiEmqci7LDJ88nN0YY2QdkTkRSrIMnzKL9yfXr+01OmUDVSmRM4NAibRpozNcOafTJLG0YjWx&#10;W0ozCWChTE0ciKZMckMa0F6LZNDrbSeNMrk2ijJr4XTagngS9RcFo+5BUVjmkMgw+ObiauI6D2sy&#10;2SNpaYiuOO3cIH/hRU24BKMbVVPiCFoY/ouqmlOjrCrcFlV1ooqCUxZjgGj6vZ+iOa6IZjEWSI7V&#10;mzTZf6eW3l8eGcTzDN/ESJIaSuRfrZ+uX/qv/mL9zL/zF/7L+oU/9x/9ZwScnFkK+fOv/Vv/YX0G&#10;4HP/Cfn3gL+J7HP4xxsR6IcMN9qmYOhYH5mQI6sPFX1kAUh+QIJggYPmzT2Vgydk4VTM6qowdbgJ&#10;+UKrWLzTTfHYyiEKh6Od3nh7hBEFCHI52B0F0wlJLy9rY90dpmoUNhk20BtROVkeWtdSLynBlibO&#10;zbgQHV24qZxyUsYrRXkg2lBMOYctWhLor9msB19ndUOZ/4E7g6/jdhTw9dJocEBI1EAooyHo/K1D&#10;J/r/OlRzB7MqeJ3hcYi0m56Kkfy2zCGDJHWEi3YPwQjZVTgUte2CucpPocBGtYMIDwdsKmWeYNTA&#10;EGbYPl4QwzASdyV0+W5/OAxTG4XhaGcAgrmKzK8iRFJQlWHqDEatcODaWV9ow8sKbPVjKqW6Ba1V&#10;8Fj20HatX527MGqxcbpnIczyVTmyvj9ek28AAAD//wMAUEsDBBQABgAIAAAAIQAIgmU63wAAAAcB&#10;AAAPAAAAZHJzL2Rvd25yZXYueG1sTI9PT8JAFMTvJn6HzSPxYmBLJVJKX4mQcDDxIsr90V27Dfun&#10;7i60+uldT3qczGTmN9VmNJpdpQ+dswjzWQZM2saJzrYI72/7aQEsRLKCtLMS4UsG2NS3NxWVwg32&#10;VV4PsWWpxIaSEFSMfcl5aJQ0FGaulzZ5H84bikn6lgtPQyo3mudZ9sgNdTYtKOrlTsnmfLgYhOcd&#10;Lb7PeutV0Qyfx9X9sX/Z7hHvJuPTGliUY/wLwy9+Qoc6MZ3cxYrANMI0T1ciwiKfA0t+sVwBOyEs&#10;HwrgdcX/89c/AAAA//8DAFBLAQItABQABgAIAAAAIQC2gziS/gAAAOEBAAATAAAAAAAAAAAAAAAA&#10;AAAAAABbQ29udGVudF9UeXBlc10ueG1sUEsBAi0AFAAGAAgAAAAhADj9If/WAAAAlAEAAAsAAAAA&#10;AAAAAAAAAAAALwEAAF9yZWxzLy5yZWxzUEsBAi0AFAAGAAgAAAAhAAJBr0d0AgAABAUAAA4AAAAA&#10;AAAAAAAAAAAALgIAAGRycy9lMm9Eb2MueG1sUEsBAi0AFAAGAAgAAAAhAAiCZTrfAAAABwEAAA8A&#10;AAAAAAAAAAAAAAAAzgQAAGRycy9kb3ducmV2LnhtbFBLBQYAAAAABAAEAPMAAADaBQAAAAA=&#10;" fillcolor="red" strokecolor="red" strokeweight="2pt">
                <v:fill r:id="rId8" o:title="" type="pattern"/>
                <v:stroke r:id="rId9" o:title="" filltype="pattern"/>
                <v:path arrowok="t"/>
              </v:rect>
            </w:pict>
          </mc:Fallback>
        </mc:AlternateContent>
      </w:r>
      <w:r>
        <w:rPr>
          <w:b/>
          <w:noProof/>
          <w:color w:val="B8CCE4" w:themeColor="accent1" w:themeTint="6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B5ED6F" wp14:editId="1BC55AAC">
                <wp:simplePos x="0" y="0"/>
                <wp:positionH relativeFrom="column">
                  <wp:posOffset>-3810</wp:posOffset>
                </wp:positionH>
                <wp:positionV relativeFrom="paragraph">
                  <wp:posOffset>3175</wp:posOffset>
                </wp:positionV>
                <wp:extent cx="553085" cy="163830"/>
                <wp:effectExtent l="0" t="0" r="18415" b="2667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3085" cy="16383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BA3EC" id="Прямоугольник 4" o:spid="_x0000_s1026" style="position:absolute;margin-left:-.3pt;margin-top:.25pt;width:43.5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KaSzQIAANAFAAAOAAAAZHJzL2Uyb0RvYy54bWysVM1uEzEQviPxDpbvdJM0KWHVTRW1KkIK&#10;bUSLena93u4Kr8fYTjbhhMQViUfgIbggfvoMmzdi7N1sfygcEBfL8/eNv/HM7B+sSkmWwtgCVEL7&#10;Oz1KhOKQFuoqoa/Pj5+MKbGOqZRJUCKha2HpweTxo/1Kx2IAOchUGIIgysaVTmjunI6jyPJclMzu&#10;gBYKjRmYkjkUzVWUGlYheimjQa+3F1VgUm2AC2tRe9QY6STgZ5ng7jTLrHBEJhTf5sJpwnnpz2iy&#10;z+Irw3Re8PYZ7B9eUbJCYdIO6og5Rham+A2qLLgBC5nb4VBGkGUFF4EDsun37rE5y5kWgQsWx+qu&#10;TPb/wfKT5dyQIk3okBLFSvyi+vPm/eZT/aO+3nyov9TX9ffNx/pn/bX+Roa+XpW2MYad6bnxjK2e&#10;AX9j0RDdsXjBtj6rzJTeF/mSVSj+uiu+WDnCUTka7fbGI0o4mvp7u+Pd8DkRi7fB2lj3XEBJ/CWh&#10;Bv82lJwtZ9b59CzeuoR3gSzS40LKIPh+EofSkCXDTnCrQQiVi/IlpI0Ou6nX9gOqsWsa9XirRvjQ&#10;lR4lJLM3CQLzhmyg7dZS+LRSvRIZVhfpNQk7hAaccS6U64e32JylolGP/pgzAHrkDIl12C3AXY5b&#10;7KYyrb8PFWEsuuBek/1vwV1EyAzKdcFlocA8BCCRVZu58W/bwzal8VW6hHSNvWegGUqr+XGBPztj&#10;1s2ZwSnEecXN4k7xyCRUCYX2RkkO5t1Deu+Pw4FWSiqc6oTatwtmBCXyhcKxedYfDv0aCMJw9HSA&#10;grltubxtUYvyELBd+rjDNA9X7+/k9poZKC9wAU19VjQxxTF3QrkzW+HQNdsGVxgX02lww9HXzM3U&#10;meYe3FfVd+756oIZ3ba3w7k4ge0GYPG9Lm98faSC6cJBVoQRuKlrW29cG6FZ2xXn99JtOXjdLOLJ&#10;LwAAAP//AwBQSwMEFAAGAAgAAAAhAFwUdlrcAAAABAEAAA8AAABkcnMvZG93bnJldi54bWxMjkFL&#10;w0AUhO+C/2F5ghdpN600lJiXUoSCXkobvXjbZp9JMPs2ZLdp9Nf3edLTMMww8+WbyXVqpCG0nhEW&#10;8wQUceVtyzXC+9tutgYVomFrOs+E8E0BNsXtTW4y6y98pLGMtZIRDplBaGLsM61D1ZAzYe57Ysk+&#10;/eBMFDvU2g7mIuOu08skSbUzLctDY3p6bqj6Ks8O4di/TOUqlOPHz+tDFff77W7RHRDv76btE6hI&#10;U/wrwy++oEMhTCd/ZhtUhzBLpYiwAiXhOhU9ISzTR9BFrv/DF1cAAAD//wMAUEsBAi0AFAAGAAgA&#10;AAAhALaDOJL+AAAA4QEAABMAAAAAAAAAAAAAAAAAAAAAAFtDb250ZW50X1R5cGVzXS54bWxQSwEC&#10;LQAUAAYACAAAACEAOP0h/9YAAACUAQAACwAAAAAAAAAAAAAAAAAvAQAAX3JlbHMvLnJlbHNQSwEC&#10;LQAUAAYACAAAACEAoZimks0CAADQBQAADgAAAAAAAAAAAAAAAAAuAgAAZHJzL2Uyb0RvYy54bWxQ&#10;SwECLQAUAAYACAAAACEAXBR2WtwAAAAEAQAADwAAAAAAAAAAAAAAAAAnBQAAZHJzL2Rvd25yZXYu&#10;eG1sUEsFBgAAAAAEAAQA8wAAADAGAAAAAA==&#10;" fillcolor="#c6d9f1 [671]" strokecolor="#243f60 [1604]" strokeweight="2pt">
                <v:path arrowok="t"/>
              </v:rect>
            </w:pict>
          </mc:Fallback>
        </mc:AlternateContent>
      </w:r>
      <w:r w:rsidR="00593F25" w:rsidRPr="005E77AC">
        <w:rPr>
          <w:snapToGrid w:val="0"/>
          <w:sz w:val="24"/>
          <w:szCs w:val="24"/>
        </w:rPr>
        <w:t xml:space="preserve">                Граница выполненных ИГДИ (2019г)</w:t>
      </w:r>
    </w:p>
    <w:p w14:paraId="2D0514B1" w14:textId="4333789F" w:rsidR="00593F25" w:rsidRPr="005E77AC" w:rsidRDefault="00E717C7" w:rsidP="00593F25">
      <w:pPr>
        <w:spacing w:after="160" w:line="259" w:lineRule="auto"/>
        <w:rPr>
          <w:snapToGrid w:val="0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FF631E" wp14:editId="0C12AAEA">
                <wp:simplePos x="0" y="0"/>
                <wp:positionH relativeFrom="column">
                  <wp:posOffset>-3810</wp:posOffset>
                </wp:positionH>
                <wp:positionV relativeFrom="paragraph">
                  <wp:posOffset>256540</wp:posOffset>
                </wp:positionV>
                <wp:extent cx="561975" cy="180340"/>
                <wp:effectExtent l="0" t="0" r="28575" b="1016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1975" cy="1803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D1DB50" id="Прямоугольник 6" o:spid="_x0000_s1026" style="position:absolute;margin-left:-.3pt;margin-top:20.2pt;width:44.25pt;height:1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qmsxwIAAK4FAAAOAAAAZHJzL2Uyb0RvYy54bWysVM1u2zAMvg/YOwi6r7azJm2NOkXQosOA&#10;oC3WDj0rspwYk0VNUv52GtDrgD3CHmKXYT99BueNRsmO27XFDsN8EEyR/Eh+Inl4tKokWQhjS1AZ&#10;TXZiSoTikJdqmtG3V6cv9imxjqmcSVAio2th6dHw+bPDpU5FD2Ygc2EIgiibLnVGZ87pNIosn4mK&#10;2R3QQqGyAFMxh6KZRrlhS0SvZNSL40G0BJNrA1xYi7cnjZIOA35RCO7Oi8IKR2RGMTcXThPOiT+j&#10;4SFLp4bpWcnbNNg/ZFGxUmHQDuqEOUbmpnwEVZXcgIXC7XCoIiiKkotQA1aTxA+quZwxLUItSI7V&#10;HU32/8Hys8WFIWWe0QElilX4RPWXzcfN5/pnfbu5qb/Wt/WPzaf6V/2t/k4Gnq+ltim6XeoL4yu2&#10;egz8nUVF9IfGC7a1WRWm8rZYL1kF8tcd+WLlCMfL/iA52OtTwlGV7Mcvd8PjRCzdOmtj3SsBFfE/&#10;GTX4toFythhb58OzdGviYyk4LaUM7ytVSBRkmfu7IJjp5FgasmDYGAe9k7i/DWfvzBDRu4a6mlJC&#10;UW4thceQ6o0okDtMvhcyCV0rOljGuVAuaVQzlosmWj/GzxOJ8J1HkAKgRy4wyw67BfAT8Ri7gWnt&#10;vasITd85x39LrHHuPEJkUK5zrkoF5ikAiVW1kRv7LUkNNZ6lCeRr7CwDzchZzU9LfLcxs+6CGZwx&#10;nEbcG+4cj0LCMqPQ/lEyA/PhqXtvj62PWkqWOLMZte/nzAhK5GuFQ3GQ7GLXEBeE3f5eDwVzXzO5&#10;r1Hz6hjw9RPcUJqHX2/v5Pa3MFBd43oZ+aioYopj7IxyZ7bCsWt2CS4oLkajYIaDrZkbq0vNPbhn&#10;1ffl1eqaGd02r8OuP4PtfLP0QQ83tt5TwWjuoChDg9/x2vKNSyE0TrvA/Na5LweruzU7/A0AAP//&#10;AwBQSwMEFAAGAAgAAAAhACvjilreAAAABgEAAA8AAABkcnMvZG93bnJldi54bWxMjk1PwzAQRO9I&#10;/Adrkbig1mkpIQ3ZVIBKEbd+gMTRjbdORLyOYrcN/x5zguNoRm9esRhsK07U+8YxwmScgCCunG7Y&#10;ILzvXkYZCB8Ua9U6JoRv8rAoLy8KlWt35g2dtsGICGGfK4Q6hC6X0lc1WeXHriOO3cH1VoUYeyN1&#10;r84Rbls5TZJUWtVwfKhVR881VV/bo0WYfpq3u8nhySznH696RUvarW9vEK+vhscHEIGG8DeGX/2o&#10;DmV02rsjay9ahFEahwizZAYi1tn9HMQeIc0ykGUh/+uXPwAAAP//AwBQSwECLQAUAAYACAAAACEA&#10;toM4kv4AAADhAQAAEwAAAAAAAAAAAAAAAAAAAAAAW0NvbnRlbnRfVHlwZXNdLnhtbFBLAQItABQA&#10;BgAIAAAAIQA4/SH/1gAAAJQBAAALAAAAAAAAAAAAAAAAAC8BAABfcmVscy8ucmVsc1BLAQItABQA&#10;BgAIAAAAIQA3rqmsxwIAAK4FAAAOAAAAAAAAAAAAAAAAAC4CAABkcnMvZTJvRG9jLnhtbFBLAQIt&#10;ABQABgAIAAAAIQAr44pa3gAAAAYBAAAPAAAAAAAAAAAAAAAAACEFAABkcnMvZG93bnJldi54bWxQ&#10;SwUGAAAAAAQABADzAAAALAYAAAAA&#10;" filled="f" strokecolor="#92d050" strokeweight="2pt">
                <v:path arrowok="t"/>
              </v:rect>
            </w:pict>
          </mc:Fallback>
        </mc:AlternateContent>
      </w:r>
      <w:r w:rsidR="00593F25" w:rsidRPr="005E77AC">
        <w:rPr>
          <w:snapToGrid w:val="0"/>
          <w:sz w:val="24"/>
          <w:szCs w:val="24"/>
        </w:rPr>
        <w:t xml:space="preserve">                 Граница дополнительных ИГДИ, масштаб 1:1000 </w:t>
      </w:r>
    </w:p>
    <w:p w14:paraId="5310A564" w14:textId="556543EB" w:rsidR="00593F25" w:rsidRPr="005E77AC" w:rsidRDefault="00593F25" w:rsidP="00593F25">
      <w:pPr>
        <w:spacing w:after="160" w:line="259" w:lineRule="auto"/>
        <w:rPr>
          <w:b/>
          <w:snapToGrid w:val="0"/>
          <w:sz w:val="24"/>
          <w:szCs w:val="24"/>
        </w:rPr>
      </w:pPr>
      <w:r w:rsidRPr="005E77AC">
        <w:rPr>
          <w:b/>
          <w:snapToGrid w:val="0"/>
          <w:sz w:val="24"/>
          <w:szCs w:val="24"/>
        </w:rPr>
        <w:t xml:space="preserve"> </w:t>
      </w:r>
      <w:r w:rsidRPr="005E77AC">
        <w:rPr>
          <w:snapToGrid w:val="0"/>
          <w:sz w:val="24"/>
          <w:szCs w:val="24"/>
        </w:rPr>
        <w:t xml:space="preserve">                Граница дополнительных ИГДИ, масштаб 1:500</w:t>
      </w:r>
    </w:p>
    <w:p w14:paraId="660BAB0E" w14:textId="27509B74" w:rsidR="00C110EA" w:rsidRPr="005E77AC" w:rsidRDefault="00E717C7" w:rsidP="00C110EA">
      <w:pPr>
        <w:spacing w:after="160" w:line="259" w:lineRule="auto"/>
        <w:rPr>
          <w:snapToGrid w:val="0"/>
          <w:sz w:val="24"/>
          <w:szCs w:val="24"/>
        </w:rPr>
      </w:pPr>
      <w:r>
        <w:rPr>
          <w:b/>
          <w:noProof/>
          <w:color w:val="B8CCE4" w:themeColor="accent1" w:themeTint="6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40766B" wp14:editId="2463E4E3">
                <wp:simplePos x="0" y="0"/>
                <wp:positionH relativeFrom="column">
                  <wp:posOffset>-3810</wp:posOffset>
                </wp:positionH>
                <wp:positionV relativeFrom="paragraph">
                  <wp:posOffset>3175</wp:posOffset>
                </wp:positionV>
                <wp:extent cx="553085" cy="163830"/>
                <wp:effectExtent l="20955" t="12700" r="16510" b="1397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3085" cy="16383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5E90DC" id="Rectangle 7" o:spid="_x0000_s1026" style="position:absolute;margin-left:-.3pt;margin-top:.25pt;width:43.5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sziwIAACAFAAAOAAAAZHJzL2Uyb0RvYy54bWysVNuO2jAQfa/Uf7D8ziaBwLLRhtWKQFWp&#10;l1W3/QBjO8Sqb7UNYVv13zt2gC7bl6oqD8HjGY/nnDnj27uDkmjPnRdG17i4yjHimhom9LbGXz6v&#10;R3OMfCCaEWk0r/ET9/hu8frVbW8rPjadkYw7BEm0r3pb4y4EW2WZpx1XxF8ZyzU4W+MUCWC6bcYc&#10;6SG7ktk4z2dZbxyzzlDuPew2gxMvUv625TR8bFvPA5I1htpC+rr03cRvtrgl1dYR2wl6LIP8QxWK&#10;CA2XnlM1JBC0c+KPVEpQZ7xpwxU1KjNtKyhPGABNkb9A89gRyxMWIMfbM03+/6WlH/YPDgkGvcNI&#10;EwUt+gSkEb2VHF1HenrrK4h6tA8uAvT2naFfPTiyC080PMSgTf/eMEhDdsEkSg6tU/EkgEWHxPzT&#10;mXl+CIjC5nQ6yedTjCi4itlkPkmdyUh1OmydD2+4USguauygxpSc7N/5EIsh1Skk3qXNWkiZmis1&#10;6ms8npZ5nk54IwWL3oTGbTdL6dCegD7W6xx+ETNkuwhTIoBKpVA1nseYo246TthKs3RNIEIOazgs&#10;dUwO4KC442pQw4+b/GY1X83LUTmerUZl3jSj+/WyHM3WxfW0mTTLZVP8jHUWZdUJxriOpZ6UWZR/&#10;1/njjAyaOmvzAlKaMH7GHg7jxI7cKWjfwAfM1wkpbMMcDduJgRNLcU5jlpecZZcAkhv4OP0nXpKA&#10;omYGkW0MewL9ODMMKTwqsOiM+45RDwNaY/9tRxzHSL7VMAE3RVnGiU5GOb0eg+GeezbPPURTSFVj&#10;GhxGg7EMwzuws05sO7irSAxocw/KbUVSVVT1UBdUHg0Yw4Th+GTEOX9up6jfD9viFwAAAP//AwBQ&#10;SwMEFAAGAAgAAAAhAKWMZqbaAAAABAEAAA8AAABkcnMvZG93bnJldi54bWxMjs1OwzAQhO9IvIO1&#10;SNxahwCRFeJUUAQcOKD+PIATL3FUex3ZbhveHnOip9FoRjNfs5qdZScMcfQk4W5ZAEPqvR5pkLDf&#10;vS0EsJgUaWU9oYQfjLBqr68aVWt/pg2etmlgeYRirSSYlKaa89gbdCou/YSUs28fnErZhoHroM55&#10;3FleFkXFnRopPxg14dpgf9genYSPbvcpjLcP6+LrPWzKV3HYvwgpb2/m5ydgCef0X4Y//IwObWbq&#10;/JF0ZFbCospFCY/AciiqrJ2EsroH3jb8Er79BQAA//8DAFBLAQItABQABgAIAAAAIQC2gziS/gAA&#10;AOEBAAATAAAAAAAAAAAAAAAAAAAAAABbQ29udGVudF9UeXBlc10ueG1sUEsBAi0AFAAGAAgAAAAh&#10;ADj9If/WAAAAlAEAAAsAAAAAAAAAAAAAAAAALwEAAF9yZWxzLy5yZWxzUEsBAi0AFAAGAAgAAAAh&#10;AFOoizOLAgAAIAUAAA4AAAAAAAAAAAAAAAAALgIAAGRycy9lMm9Eb2MueG1sUEsBAi0AFAAGAAgA&#10;AAAhAKWMZqbaAAAABAEAAA8AAAAAAAAAAAAAAAAA5QQAAGRycy9kb3ducmV2LnhtbFBLBQYAAAAA&#10;BAAEAPMAAADsBQAAAAA=&#10;" filled="f" fillcolor="#c6d9f1 [671]" strokecolor="red" strokeweight="2pt">
                <v:path arrowok="t"/>
              </v:rect>
            </w:pict>
          </mc:Fallback>
        </mc:AlternateContent>
      </w:r>
      <w:r w:rsidR="00C110EA" w:rsidRPr="005E77AC">
        <w:rPr>
          <w:snapToGrid w:val="0"/>
          <w:sz w:val="24"/>
          <w:szCs w:val="24"/>
        </w:rPr>
        <w:t xml:space="preserve">                </w:t>
      </w:r>
      <w:r w:rsidR="00C110EA">
        <w:rPr>
          <w:snapToGrid w:val="0"/>
          <w:sz w:val="24"/>
          <w:szCs w:val="24"/>
        </w:rPr>
        <w:t>Итоговая граница</w:t>
      </w:r>
      <w:r w:rsidR="00C110EA" w:rsidRPr="00AD5496">
        <w:rPr>
          <w:snapToGrid w:val="0"/>
          <w:sz w:val="24"/>
          <w:szCs w:val="24"/>
        </w:rPr>
        <w:t xml:space="preserve"> </w:t>
      </w:r>
      <w:r w:rsidR="00C110EA">
        <w:rPr>
          <w:snapToGrid w:val="0"/>
          <w:sz w:val="24"/>
          <w:szCs w:val="24"/>
        </w:rPr>
        <w:t xml:space="preserve">изучения по результатам </w:t>
      </w:r>
      <w:r w:rsidR="00C110EA" w:rsidRPr="00AD5496">
        <w:rPr>
          <w:snapToGrid w:val="0"/>
          <w:sz w:val="24"/>
          <w:szCs w:val="24"/>
        </w:rPr>
        <w:t>ИГ</w:t>
      </w:r>
      <w:r w:rsidR="00C110EA">
        <w:rPr>
          <w:snapToGrid w:val="0"/>
          <w:sz w:val="24"/>
          <w:szCs w:val="24"/>
        </w:rPr>
        <w:t>Д</w:t>
      </w:r>
      <w:r w:rsidR="00C110EA" w:rsidRPr="00AD5496">
        <w:rPr>
          <w:snapToGrid w:val="0"/>
          <w:sz w:val="24"/>
          <w:szCs w:val="24"/>
        </w:rPr>
        <w:t>И</w:t>
      </w:r>
      <w:r w:rsidR="00C110EA">
        <w:rPr>
          <w:snapToGrid w:val="0"/>
          <w:sz w:val="24"/>
          <w:szCs w:val="24"/>
        </w:rPr>
        <w:t xml:space="preserve"> 2019-2020гг</w:t>
      </w:r>
    </w:p>
    <w:p w14:paraId="40A5CBAA" w14:textId="77777777" w:rsidR="00593F25" w:rsidRPr="005E77AC" w:rsidRDefault="00593F25" w:rsidP="001A1314">
      <w:pPr>
        <w:tabs>
          <w:tab w:val="left" w:pos="720"/>
        </w:tabs>
        <w:jc w:val="center"/>
        <w:outlineLvl w:val="0"/>
        <w:rPr>
          <w:b/>
          <w:snapToGrid w:val="0"/>
          <w:sz w:val="24"/>
          <w:szCs w:val="24"/>
        </w:rPr>
      </w:pPr>
    </w:p>
    <w:tbl>
      <w:tblPr>
        <w:tblpPr w:leftFromText="180" w:rightFromText="180" w:vertAnchor="text" w:horzAnchor="margin" w:tblpY="152"/>
        <w:tblW w:w="0" w:type="auto"/>
        <w:tblLook w:val="04A0" w:firstRow="1" w:lastRow="0" w:firstColumn="1" w:lastColumn="0" w:noHBand="0" w:noVBand="1"/>
      </w:tblPr>
      <w:tblGrid>
        <w:gridCol w:w="4520"/>
        <w:gridCol w:w="1830"/>
        <w:gridCol w:w="3221"/>
      </w:tblGrid>
      <w:tr w:rsidR="00593F25" w:rsidRPr="005E77AC" w14:paraId="440A74B6" w14:textId="77777777" w:rsidTr="00593F25">
        <w:trPr>
          <w:trHeight w:val="255"/>
        </w:trPr>
        <w:tc>
          <w:tcPr>
            <w:tcW w:w="4520" w:type="dxa"/>
          </w:tcPr>
          <w:p w14:paraId="33830689" w14:textId="77777777" w:rsidR="00593F25" w:rsidRPr="005E77AC" w:rsidRDefault="00593F25" w:rsidP="00593F25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  <w:p w14:paraId="449E7E13" w14:textId="77777777" w:rsidR="00593F25" w:rsidRPr="005E77AC" w:rsidRDefault="00593F25" w:rsidP="00593F25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ГИП ООО «НТЦ- Геотехнология»</w:t>
            </w:r>
          </w:p>
        </w:tc>
        <w:tc>
          <w:tcPr>
            <w:tcW w:w="1830" w:type="dxa"/>
          </w:tcPr>
          <w:p w14:paraId="0F57839C" w14:textId="77777777" w:rsidR="00593F25" w:rsidRPr="005E77AC" w:rsidRDefault="00593F25" w:rsidP="00593F25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3221" w:type="dxa"/>
          </w:tcPr>
          <w:p w14:paraId="2B60AFF2" w14:textId="77777777" w:rsidR="00593F25" w:rsidRPr="005E77AC" w:rsidRDefault="00593F25" w:rsidP="00593F25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  <w:p w14:paraId="374A9A33" w14:textId="77777777" w:rsidR="00593F25" w:rsidRPr="005E77AC" w:rsidRDefault="00593F25" w:rsidP="00593F25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А.Н. Золотарева</w:t>
            </w:r>
          </w:p>
        </w:tc>
      </w:tr>
    </w:tbl>
    <w:p w14:paraId="602C5051" w14:textId="77777777" w:rsidR="007D4F0D" w:rsidRPr="005E77AC" w:rsidRDefault="00E75A8B" w:rsidP="00EF1E2D">
      <w:pPr>
        <w:pStyle w:val="af"/>
        <w:spacing w:before="0" w:after="0" w:line="216" w:lineRule="auto"/>
        <w:jc w:val="right"/>
        <w:outlineLvl w:val="0"/>
        <w:rPr>
          <w:b/>
          <w:bCs/>
          <w:sz w:val="24"/>
          <w:szCs w:val="24"/>
        </w:rPr>
      </w:pPr>
      <w:r w:rsidRPr="005E77AC">
        <w:rPr>
          <w:b/>
          <w:sz w:val="24"/>
          <w:szCs w:val="24"/>
        </w:rPr>
        <w:lastRenderedPageBreak/>
        <w:br/>
      </w:r>
      <w:r w:rsidR="007D4F0D" w:rsidRPr="005E77AC">
        <w:rPr>
          <w:b/>
          <w:sz w:val="24"/>
          <w:szCs w:val="24"/>
        </w:rPr>
        <w:t xml:space="preserve">Приложение 2 </w:t>
      </w:r>
      <w:r w:rsidR="007D4F0D" w:rsidRPr="005E77AC">
        <w:rPr>
          <w:b/>
          <w:snapToGrid w:val="0"/>
          <w:sz w:val="24"/>
          <w:szCs w:val="24"/>
        </w:rPr>
        <w:t>к</w:t>
      </w:r>
      <w:r w:rsidR="007D4F0D" w:rsidRPr="005E77AC">
        <w:rPr>
          <w:b/>
          <w:sz w:val="24"/>
          <w:szCs w:val="24"/>
        </w:rPr>
        <w:t xml:space="preserve"> Заданию</w:t>
      </w:r>
    </w:p>
    <w:p w14:paraId="1F122A57" w14:textId="77777777" w:rsidR="007D4F0D" w:rsidRPr="005E77AC" w:rsidRDefault="007D4F0D" w:rsidP="00EF1E2D">
      <w:pPr>
        <w:tabs>
          <w:tab w:val="left" w:pos="720"/>
        </w:tabs>
        <w:ind w:left="-540" w:firstLine="540"/>
        <w:jc w:val="right"/>
        <w:outlineLvl w:val="0"/>
        <w:rPr>
          <w:b/>
          <w:snapToGrid w:val="0"/>
          <w:sz w:val="24"/>
          <w:szCs w:val="24"/>
        </w:rPr>
      </w:pPr>
      <w:r w:rsidRPr="005E77AC">
        <w:rPr>
          <w:b/>
          <w:sz w:val="24"/>
          <w:szCs w:val="24"/>
        </w:rPr>
        <w:t xml:space="preserve">на выполнение инженерно-геодезических изысканий по объекту: </w:t>
      </w:r>
      <w:r w:rsidRPr="005E77AC">
        <w:rPr>
          <w:b/>
          <w:bCs/>
          <w:sz w:val="24"/>
          <w:szCs w:val="24"/>
        </w:rPr>
        <w:t>«Месторождение «Мокулаевское». Добыча известняка»</w:t>
      </w:r>
    </w:p>
    <w:p w14:paraId="16EF0933" w14:textId="77777777" w:rsidR="007D4F0D" w:rsidRPr="005E77AC" w:rsidRDefault="007D4F0D" w:rsidP="007D4F0D">
      <w:pPr>
        <w:tabs>
          <w:tab w:val="left" w:pos="720"/>
        </w:tabs>
        <w:ind w:left="-540" w:firstLine="540"/>
        <w:jc w:val="right"/>
        <w:rPr>
          <w:b/>
          <w:snapToGrid w:val="0"/>
          <w:sz w:val="24"/>
          <w:szCs w:val="24"/>
        </w:rPr>
      </w:pPr>
    </w:p>
    <w:p w14:paraId="6B40A8D7" w14:textId="77777777" w:rsidR="00593F25" w:rsidRPr="005E77AC" w:rsidRDefault="00593F25" w:rsidP="00593F25">
      <w:pPr>
        <w:tabs>
          <w:tab w:val="left" w:pos="720"/>
        </w:tabs>
        <w:ind w:left="-540" w:firstLine="540"/>
        <w:jc w:val="right"/>
        <w:rPr>
          <w:b/>
          <w:snapToGrid w:val="0"/>
          <w:sz w:val="24"/>
          <w:szCs w:val="24"/>
        </w:rPr>
      </w:pPr>
    </w:p>
    <w:p w14:paraId="2A9A2C9A" w14:textId="77777777" w:rsidR="00593F25" w:rsidRPr="005E77AC" w:rsidRDefault="00593F25" w:rsidP="00593F25">
      <w:pPr>
        <w:tabs>
          <w:tab w:val="left" w:pos="720"/>
        </w:tabs>
        <w:jc w:val="center"/>
        <w:outlineLvl w:val="0"/>
        <w:rPr>
          <w:b/>
          <w:snapToGrid w:val="0"/>
          <w:sz w:val="24"/>
          <w:szCs w:val="24"/>
        </w:rPr>
      </w:pPr>
      <w:r w:rsidRPr="005E77AC">
        <w:rPr>
          <w:b/>
          <w:snapToGrid w:val="0"/>
          <w:sz w:val="24"/>
          <w:szCs w:val="24"/>
        </w:rPr>
        <w:t>Ситуационный план-схема с указанными границами объектов реконструкции</w:t>
      </w:r>
    </w:p>
    <w:p w14:paraId="77ADEA61" w14:textId="77777777" w:rsidR="007D4F0D" w:rsidRPr="005E77AC" w:rsidRDefault="007D4F0D" w:rsidP="001A1314">
      <w:pPr>
        <w:tabs>
          <w:tab w:val="left" w:pos="720"/>
        </w:tabs>
        <w:jc w:val="center"/>
        <w:outlineLvl w:val="0"/>
        <w:rPr>
          <w:b/>
          <w:snapToGrid w:val="0"/>
          <w:sz w:val="24"/>
          <w:szCs w:val="24"/>
        </w:rPr>
      </w:pPr>
    </w:p>
    <w:p w14:paraId="660594A8" w14:textId="77777777" w:rsidR="00FF00B8" w:rsidRPr="005E77AC" w:rsidRDefault="00A96B30" w:rsidP="001A1314">
      <w:pPr>
        <w:tabs>
          <w:tab w:val="left" w:pos="720"/>
        </w:tabs>
        <w:jc w:val="center"/>
        <w:outlineLvl w:val="0"/>
        <w:rPr>
          <w:b/>
          <w:snapToGrid w:val="0"/>
          <w:sz w:val="24"/>
          <w:szCs w:val="24"/>
        </w:rPr>
      </w:pPr>
      <w:r w:rsidRPr="005E77AC">
        <w:rPr>
          <w:b/>
          <w:noProof/>
          <w:sz w:val="24"/>
          <w:szCs w:val="24"/>
        </w:rPr>
        <w:drawing>
          <wp:inline distT="0" distB="0" distL="0" distR="0" wp14:anchorId="498A616C" wp14:editId="5CC838E2">
            <wp:extent cx="6300470" cy="6725920"/>
            <wp:effectExtent l="0" t="0" r="508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ЖД и ПТЖТ Model (1)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488"/>
                    <a:stretch/>
                  </pic:blipFill>
                  <pic:spPr bwMode="auto">
                    <a:xfrm>
                      <a:off x="0" y="0"/>
                      <a:ext cx="6300470" cy="672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24CFF6" w14:textId="77777777" w:rsidR="00C85A28" w:rsidRPr="005E77AC" w:rsidRDefault="00C85A28" w:rsidP="001A1314">
      <w:pPr>
        <w:tabs>
          <w:tab w:val="left" w:pos="720"/>
        </w:tabs>
        <w:jc w:val="center"/>
        <w:outlineLvl w:val="0"/>
        <w:rPr>
          <w:b/>
          <w:snapToGrid w:val="0"/>
          <w:sz w:val="24"/>
          <w:szCs w:val="24"/>
        </w:rPr>
      </w:pPr>
    </w:p>
    <w:p w14:paraId="424B15E4" w14:textId="15551D84" w:rsidR="00C85A28" w:rsidRPr="005E77AC" w:rsidRDefault="00E717C7" w:rsidP="00C85A28">
      <w:pPr>
        <w:spacing w:after="160" w:line="259" w:lineRule="auto"/>
        <w:rPr>
          <w:snapToGrid w:val="0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3B2F57" wp14:editId="2D2C3E0C">
                <wp:simplePos x="0" y="0"/>
                <wp:positionH relativeFrom="column">
                  <wp:posOffset>39370</wp:posOffset>
                </wp:positionH>
                <wp:positionV relativeFrom="paragraph">
                  <wp:posOffset>17145</wp:posOffset>
                </wp:positionV>
                <wp:extent cx="396875" cy="85725"/>
                <wp:effectExtent l="0" t="0" r="22225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6875" cy="85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70A24" id="Прямоугольник 8" o:spid="_x0000_s1026" style="position:absolute;margin-left:3.1pt;margin-top:1.35pt;width:31.25pt;height: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kqxAIAAK0FAAAOAAAAZHJzL2Uyb0RvYy54bWysVM1uEzEQviPxDpbvdJPQtOmqmypqFYQU&#10;tREt6tnxepMVXo+xnT9OSFyReAQeggvip8+weSPG3p+GUnFA7MHa8cx88+Nv5vRsU0iyEsbmoBLa&#10;PehQIhSHNFfzhL6+GT8bUGIdUymToERCt8LSs+HTJ6drHYseLECmwhAEUTZe64QunNNxFFm+EAWz&#10;B6CFQmUGpmAORTOPUsPWiF7IqNfpHEVrMKk2wIW1eHtRKekw4GeZ4O4qy6xwRCYUc3PhNOGc+TMa&#10;nrJ4bphe5LxOg/1DFgXLFQZtoS6YY2Rp8j+gipwbsJC5Aw5FBFmWcxFqwGq6nQfVXC+YFqEWbI7V&#10;bZvs/4Pll6upIXmaUHwoxQp8ovLz7v3uU/mjvNt9KL+Ud+X33cfyZ/m1/EYGvl9rbWN0u9ZT4yu2&#10;egL8jUVF9JvGC7a22WSm8LZYL9mE5m/b5ouNIxwvn58cDY77lHBUDfrHvb6PFbG48dXGuhcCCuJ/&#10;EmrwaUPH2WpiXWXamPhQCsa5lHjPYqlCniDz1N8Fwcxn59KQFUNejMcd/Opw9t4Mg3vXUFZVSajJ&#10;baWoYF+JDFuHufdCJoG0ooVlnAvlupVqwVJRRevvB/M09x6hUqkQ0CNnmGWLXQM0lhVIg13VXdt7&#10;VxE43zp3/pZY5dx6hMigXOtc5ArMYwASq6ojV/ZNk6rW+C7NIN0isQxUE2c1H+f4bhNm3ZQZHDEc&#10;Rlwb7gqPTMI6oVD/UbIA8+6xe2+PzEctJWsc2YTat0tmBCXypcKZOOkeHvoZD8IhUggFs6+Z7WvU&#10;sjgHfP0uLijNw6+3d7L5zQwUt7hdRj4qqpjiGDuh3JlGOHfVKsH9xMVoFMxwrjVzE3WtuQf3XfW8&#10;vNncMqNr8jok/SU0483iBxyubL2ngtHSQZYHgt/3te437oRAnHp/+aWzLwer+y07/AUAAP//AwBQ&#10;SwMEFAAGAAgAAAAhAARWBZrcAAAABQEAAA8AAABkcnMvZG93bnJldi54bWxMjk1Lw0AQhu+C/2GZ&#10;ghdpN6aSlphNkYJQ1IP9AK+b7DQJ3Z0N2W0b/fWOJz0NM+/DO0+xGp0VFxxC50nBwywBgVR701Gj&#10;4LB/mS5BhKjJaOsJFXxhgFV5e1Po3PgrbfGyi43gEgq5VtDG2OdShrpFp8PM90icHf3gdOR1aKQZ&#10;9JXLnZVpkmTS6Y74Q6t7XLdYn3Znp2BdV/efx+27fQ0evx8/3uabTTVX6m4yPj+BiDjGPxh+9Vkd&#10;Snaq/JlMEFZBljKoIF2A4DRb8qyY4rMsC/nfvvwBAAD//wMAUEsBAi0AFAAGAAgAAAAhALaDOJL+&#10;AAAA4QEAABMAAAAAAAAAAAAAAAAAAAAAAFtDb250ZW50X1R5cGVzXS54bWxQSwECLQAUAAYACAAA&#10;ACEAOP0h/9YAAACUAQAACwAAAAAAAAAAAAAAAAAvAQAAX3JlbHMvLnJlbHNQSwECLQAUAAYACAAA&#10;ACEAibqJKsQCAACtBQAADgAAAAAAAAAAAAAAAAAuAgAAZHJzL2Uyb0RvYy54bWxQSwECLQAUAAYA&#10;CAAAACEABFYFmtwAAAAFAQAADwAAAAAAAAAAAAAAAAAeBQAAZHJzL2Rvd25yZXYueG1sUEsFBgAA&#10;AAAEAAQA8wAAACcGAAAAAA==&#10;" filled="f" strokecolor="red" strokeweight="2pt">
                <v:path arrowok="t"/>
              </v:rect>
            </w:pict>
          </mc:Fallback>
        </mc:AlternateContent>
      </w:r>
      <w:r w:rsidR="00C85A28" w:rsidRPr="005E77AC">
        <w:rPr>
          <w:snapToGrid w:val="0"/>
          <w:sz w:val="24"/>
          <w:szCs w:val="24"/>
        </w:rPr>
        <w:t xml:space="preserve">                 Граница дополнительных ИГДИ, масштаб 1:1000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08"/>
        <w:gridCol w:w="1769"/>
        <w:gridCol w:w="3297"/>
      </w:tblGrid>
      <w:tr w:rsidR="00172832" w:rsidRPr="005E77AC" w14:paraId="4A061748" w14:textId="77777777" w:rsidTr="00B4710D">
        <w:trPr>
          <w:trHeight w:val="255"/>
          <w:jc w:val="center"/>
        </w:trPr>
        <w:tc>
          <w:tcPr>
            <w:tcW w:w="4308" w:type="dxa"/>
          </w:tcPr>
          <w:p w14:paraId="1A7B777D" w14:textId="77777777" w:rsidR="00172832" w:rsidRPr="005E77AC" w:rsidRDefault="00172832" w:rsidP="00B4710D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ГИП ООО «НТЦ- Геотехнология»</w:t>
            </w:r>
          </w:p>
        </w:tc>
        <w:tc>
          <w:tcPr>
            <w:tcW w:w="1769" w:type="dxa"/>
          </w:tcPr>
          <w:p w14:paraId="0DA3B0A2" w14:textId="77777777" w:rsidR="00172832" w:rsidRPr="005E77AC" w:rsidRDefault="00172832" w:rsidP="00B4710D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</w:tcPr>
          <w:p w14:paraId="53DFC143" w14:textId="77777777" w:rsidR="00172832" w:rsidRPr="005E77AC" w:rsidRDefault="00172832" w:rsidP="00B4710D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5E77AC">
              <w:rPr>
                <w:sz w:val="24"/>
                <w:szCs w:val="24"/>
              </w:rPr>
              <w:t>А.Н. Золотарева</w:t>
            </w:r>
          </w:p>
        </w:tc>
      </w:tr>
    </w:tbl>
    <w:p w14:paraId="66B80D3B" w14:textId="77777777" w:rsidR="00172832" w:rsidRPr="005E77AC" w:rsidRDefault="00172832">
      <w:pPr>
        <w:spacing w:after="200" w:line="276" w:lineRule="auto"/>
        <w:rPr>
          <w:b/>
          <w:snapToGrid w:val="0"/>
          <w:sz w:val="24"/>
          <w:szCs w:val="24"/>
        </w:rPr>
      </w:pPr>
    </w:p>
    <w:p w14:paraId="392F780D" w14:textId="77777777" w:rsidR="00E32267" w:rsidRDefault="00E32267" w:rsidP="00172832">
      <w:pPr>
        <w:pStyle w:val="af"/>
        <w:spacing w:before="0" w:after="0"/>
        <w:jc w:val="right"/>
        <w:outlineLvl w:val="0"/>
        <w:rPr>
          <w:b/>
          <w:sz w:val="24"/>
          <w:szCs w:val="24"/>
        </w:rPr>
      </w:pPr>
    </w:p>
    <w:p w14:paraId="3DE075BD" w14:textId="7D0EBB2C" w:rsidR="00172832" w:rsidRPr="005E77AC" w:rsidRDefault="00172832" w:rsidP="00172832">
      <w:pPr>
        <w:pStyle w:val="af"/>
        <w:spacing w:before="0" w:after="0"/>
        <w:jc w:val="right"/>
        <w:outlineLvl w:val="0"/>
        <w:rPr>
          <w:b/>
          <w:bCs/>
          <w:sz w:val="24"/>
          <w:szCs w:val="24"/>
        </w:rPr>
      </w:pPr>
      <w:r w:rsidRPr="005E77AC">
        <w:rPr>
          <w:b/>
          <w:sz w:val="24"/>
          <w:szCs w:val="24"/>
        </w:rPr>
        <w:lastRenderedPageBreak/>
        <w:t>Приложение 3</w:t>
      </w:r>
      <w:r w:rsidRPr="005E77AC">
        <w:rPr>
          <w:b/>
          <w:snapToGrid w:val="0"/>
          <w:sz w:val="24"/>
          <w:szCs w:val="24"/>
        </w:rPr>
        <w:t xml:space="preserve"> к</w:t>
      </w:r>
      <w:r w:rsidRPr="005E77AC">
        <w:rPr>
          <w:b/>
          <w:sz w:val="24"/>
          <w:szCs w:val="24"/>
        </w:rPr>
        <w:t xml:space="preserve"> Заданию</w:t>
      </w:r>
    </w:p>
    <w:p w14:paraId="67119D50" w14:textId="77777777" w:rsidR="00172832" w:rsidRPr="005E77AC" w:rsidRDefault="00172832" w:rsidP="00172832">
      <w:pPr>
        <w:jc w:val="right"/>
        <w:rPr>
          <w:b/>
          <w:bCs/>
          <w:sz w:val="24"/>
          <w:szCs w:val="24"/>
        </w:rPr>
      </w:pPr>
      <w:r w:rsidRPr="005E77AC">
        <w:rPr>
          <w:b/>
          <w:sz w:val="24"/>
          <w:szCs w:val="24"/>
        </w:rPr>
        <w:t xml:space="preserve">на выполнение инженерно-геодезических изысканий по объекту: </w:t>
      </w:r>
      <w:r w:rsidRPr="005E77AC">
        <w:rPr>
          <w:b/>
          <w:bCs/>
          <w:sz w:val="24"/>
          <w:szCs w:val="24"/>
        </w:rPr>
        <w:t>«Месторождение «Мокулаевское». Добыча известняка»</w:t>
      </w:r>
    </w:p>
    <w:p w14:paraId="29CCF51C" w14:textId="77777777" w:rsidR="00172832" w:rsidRPr="005E77AC" w:rsidRDefault="00172832" w:rsidP="00172832">
      <w:pPr>
        <w:jc w:val="right"/>
        <w:rPr>
          <w:b/>
          <w:bCs/>
          <w:sz w:val="24"/>
          <w:szCs w:val="24"/>
        </w:rPr>
      </w:pPr>
    </w:p>
    <w:p w14:paraId="36E3EDFE" w14:textId="77777777" w:rsidR="00172832" w:rsidRPr="005E77AC" w:rsidRDefault="00172832" w:rsidP="00172832">
      <w:pPr>
        <w:jc w:val="center"/>
        <w:rPr>
          <w:b/>
          <w:bCs/>
          <w:sz w:val="24"/>
          <w:szCs w:val="24"/>
        </w:rPr>
      </w:pPr>
      <w:r w:rsidRPr="005E77AC">
        <w:rPr>
          <w:b/>
          <w:bCs/>
          <w:sz w:val="24"/>
          <w:szCs w:val="24"/>
        </w:rPr>
        <w:t>Идентификационные сведения о дополнительных объектах проектирования и реконструкции</w:t>
      </w:r>
    </w:p>
    <w:p w14:paraId="612DF34D" w14:textId="77777777" w:rsidR="00F11A4E" w:rsidRPr="005E77AC" w:rsidRDefault="00F11A4E" w:rsidP="00F11A4E">
      <w:pPr>
        <w:jc w:val="center"/>
        <w:rPr>
          <w:b/>
          <w:bCs/>
          <w:sz w:val="24"/>
          <w:szCs w:val="24"/>
        </w:rPr>
      </w:pPr>
    </w:p>
    <w:p w14:paraId="3ADBBC7F" w14:textId="77777777" w:rsidR="005109D8" w:rsidRPr="005E77AC" w:rsidRDefault="005109D8" w:rsidP="005109D8">
      <w:pPr>
        <w:jc w:val="center"/>
        <w:rPr>
          <w:b/>
          <w:bCs/>
          <w:sz w:val="24"/>
          <w:szCs w:val="24"/>
        </w:rPr>
      </w:pPr>
    </w:p>
    <w:tbl>
      <w:tblPr>
        <w:tblStyle w:val="af5"/>
        <w:tblW w:w="5147" w:type="pct"/>
        <w:tblLayout w:type="fixed"/>
        <w:tblLook w:val="04A0" w:firstRow="1" w:lastRow="0" w:firstColumn="1" w:lastColumn="0" w:noHBand="0" w:noVBand="1"/>
      </w:tblPr>
      <w:tblGrid>
        <w:gridCol w:w="686"/>
        <w:gridCol w:w="3853"/>
        <w:gridCol w:w="410"/>
        <w:gridCol w:w="875"/>
        <w:gridCol w:w="647"/>
        <w:gridCol w:w="957"/>
        <w:gridCol w:w="1169"/>
        <w:gridCol w:w="439"/>
        <w:gridCol w:w="1157"/>
        <w:gridCol w:w="10"/>
      </w:tblGrid>
      <w:tr w:rsidR="005109D8" w:rsidRPr="005E77AC" w14:paraId="2ED15D4F" w14:textId="77777777" w:rsidTr="00E0211D">
        <w:trPr>
          <w:gridAfter w:val="1"/>
          <w:wAfter w:w="5" w:type="pct"/>
          <w:trHeight w:val="735"/>
        </w:trPr>
        <w:tc>
          <w:tcPr>
            <w:tcW w:w="336" w:type="pct"/>
            <w:vAlign w:val="center"/>
            <w:hideMark/>
          </w:tcPr>
          <w:p w14:paraId="1ADB20B7" w14:textId="77777777" w:rsidR="005109D8" w:rsidRPr="005E77AC" w:rsidRDefault="005109D8" w:rsidP="0030027A">
            <w:pPr>
              <w:jc w:val="center"/>
              <w:rPr>
                <w:color w:val="000000"/>
                <w:sz w:val="16"/>
                <w:szCs w:val="16"/>
              </w:rPr>
            </w:pPr>
            <w:r w:rsidRPr="005E77AC">
              <w:rPr>
                <w:color w:val="000000"/>
                <w:sz w:val="16"/>
                <w:szCs w:val="16"/>
              </w:rPr>
              <w:t xml:space="preserve">№ п/п </w:t>
            </w:r>
          </w:p>
        </w:tc>
        <w:tc>
          <w:tcPr>
            <w:tcW w:w="1888" w:type="pct"/>
            <w:vAlign w:val="center"/>
            <w:hideMark/>
          </w:tcPr>
          <w:p w14:paraId="6382D862" w14:textId="77777777" w:rsidR="005109D8" w:rsidRPr="005E77AC" w:rsidRDefault="005109D8" w:rsidP="0030027A">
            <w:pPr>
              <w:jc w:val="center"/>
              <w:rPr>
                <w:color w:val="000000"/>
                <w:sz w:val="16"/>
                <w:szCs w:val="16"/>
              </w:rPr>
            </w:pPr>
            <w:r w:rsidRPr="005E77AC">
              <w:rPr>
                <w:color w:val="000000"/>
                <w:sz w:val="16"/>
                <w:szCs w:val="16"/>
              </w:rPr>
              <w:t>Наименование зданий и сооружений</w:t>
            </w:r>
          </w:p>
        </w:tc>
        <w:tc>
          <w:tcPr>
            <w:tcW w:w="201" w:type="pct"/>
            <w:textDirection w:val="btLr"/>
            <w:vAlign w:val="center"/>
            <w:hideMark/>
          </w:tcPr>
          <w:p w14:paraId="2DB40184" w14:textId="77777777" w:rsidR="005109D8" w:rsidRPr="005E77AC" w:rsidRDefault="005109D8" w:rsidP="0030027A">
            <w:pPr>
              <w:jc w:val="center"/>
              <w:rPr>
                <w:color w:val="000000"/>
                <w:sz w:val="16"/>
                <w:szCs w:val="16"/>
              </w:rPr>
            </w:pPr>
            <w:r w:rsidRPr="005E77AC">
              <w:rPr>
                <w:color w:val="000000"/>
                <w:sz w:val="16"/>
                <w:szCs w:val="16"/>
              </w:rPr>
              <w:t>Уровень ответственности</w:t>
            </w:r>
          </w:p>
        </w:tc>
        <w:tc>
          <w:tcPr>
            <w:tcW w:w="1215" w:type="pct"/>
            <w:gridSpan w:val="3"/>
            <w:vAlign w:val="center"/>
            <w:hideMark/>
          </w:tcPr>
          <w:p w14:paraId="6DAAFD97" w14:textId="77777777" w:rsidR="005109D8" w:rsidRPr="005E77AC" w:rsidRDefault="005109D8" w:rsidP="0030027A">
            <w:pPr>
              <w:jc w:val="center"/>
              <w:rPr>
                <w:color w:val="000000"/>
                <w:sz w:val="16"/>
                <w:szCs w:val="16"/>
              </w:rPr>
            </w:pPr>
            <w:r w:rsidRPr="005E77AC">
              <w:rPr>
                <w:color w:val="000000"/>
                <w:sz w:val="16"/>
                <w:szCs w:val="16"/>
              </w:rPr>
              <w:t>Для линейных сооружений и сооружений открытых горных работ</w:t>
            </w:r>
          </w:p>
        </w:tc>
        <w:tc>
          <w:tcPr>
            <w:tcW w:w="573" w:type="pct"/>
            <w:textDirection w:val="btLr"/>
            <w:vAlign w:val="center"/>
            <w:hideMark/>
          </w:tcPr>
          <w:p w14:paraId="53CF857C" w14:textId="77777777" w:rsidR="005109D8" w:rsidRPr="005E77AC" w:rsidRDefault="005109D8" w:rsidP="0030027A">
            <w:pPr>
              <w:jc w:val="center"/>
              <w:rPr>
                <w:color w:val="000000"/>
                <w:sz w:val="16"/>
                <w:szCs w:val="16"/>
              </w:rPr>
            </w:pPr>
            <w:r w:rsidRPr="005E77AC">
              <w:rPr>
                <w:color w:val="000000"/>
                <w:sz w:val="16"/>
                <w:szCs w:val="16"/>
              </w:rPr>
              <w:t>Предполагаемый  тип фундамента</w:t>
            </w:r>
            <w:r w:rsidRPr="005E77AC">
              <w:rPr>
                <w:color w:val="000000"/>
                <w:sz w:val="16"/>
                <w:szCs w:val="16"/>
              </w:rPr>
              <w:br/>
              <w:t>(ленточный, столбчатый, плита, свайный)</w:t>
            </w:r>
          </w:p>
        </w:tc>
        <w:tc>
          <w:tcPr>
            <w:tcW w:w="215" w:type="pct"/>
            <w:textDirection w:val="btLr"/>
            <w:vAlign w:val="center"/>
            <w:hideMark/>
          </w:tcPr>
          <w:p w14:paraId="5B40DB29" w14:textId="77777777" w:rsidR="005109D8" w:rsidRPr="005E77AC" w:rsidRDefault="005109D8" w:rsidP="0030027A">
            <w:pPr>
              <w:jc w:val="center"/>
              <w:rPr>
                <w:color w:val="000000"/>
                <w:sz w:val="16"/>
                <w:szCs w:val="16"/>
              </w:rPr>
            </w:pPr>
            <w:r w:rsidRPr="005E77AC">
              <w:rPr>
                <w:color w:val="000000"/>
                <w:sz w:val="16"/>
                <w:szCs w:val="16"/>
              </w:rPr>
              <w:t>Размеры фундамента, м.</w:t>
            </w:r>
          </w:p>
        </w:tc>
        <w:tc>
          <w:tcPr>
            <w:tcW w:w="567" w:type="pct"/>
            <w:textDirection w:val="btLr"/>
            <w:vAlign w:val="center"/>
            <w:hideMark/>
          </w:tcPr>
          <w:p w14:paraId="62248A0F" w14:textId="77777777" w:rsidR="005109D8" w:rsidRPr="005E77AC" w:rsidRDefault="005109D8" w:rsidP="0030027A">
            <w:pPr>
              <w:jc w:val="center"/>
              <w:rPr>
                <w:color w:val="000000"/>
                <w:sz w:val="16"/>
                <w:szCs w:val="16"/>
              </w:rPr>
            </w:pPr>
            <w:r w:rsidRPr="005E77AC">
              <w:rPr>
                <w:color w:val="000000"/>
                <w:sz w:val="16"/>
                <w:szCs w:val="16"/>
              </w:rPr>
              <w:t>Предполагаемая глубина сооружения, либо заложения фундамента или погружение свай, м</w:t>
            </w:r>
          </w:p>
        </w:tc>
      </w:tr>
      <w:tr w:rsidR="005109D8" w:rsidRPr="005E77AC" w14:paraId="4ABBB2FA" w14:textId="77777777" w:rsidTr="00E0211D">
        <w:trPr>
          <w:gridAfter w:val="1"/>
          <w:wAfter w:w="5" w:type="pct"/>
          <w:trHeight w:val="1605"/>
        </w:trPr>
        <w:tc>
          <w:tcPr>
            <w:tcW w:w="336" w:type="pct"/>
            <w:hideMark/>
          </w:tcPr>
          <w:p w14:paraId="30F55CD8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1888" w:type="pct"/>
            <w:hideMark/>
          </w:tcPr>
          <w:p w14:paraId="4FF78656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01" w:type="pct"/>
            <w:hideMark/>
          </w:tcPr>
          <w:p w14:paraId="65E97019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429" w:type="pct"/>
            <w:textDirection w:val="btLr"/>
            <w:vAlign w:val="center"/>
            <w:hideMark/>
          </w:tcPr>
          <w:p w14:paraId="477E6DA3" w14:textId="77777777" w:rsidR="005109D8" w:rsidRPr="005E77AC" w:rsidRDefault="005109D8" w:rsidP="0030027A">
            <w:pPr>
              <w:jc w:val="center"/>
              <w:rPr>
                <w:color w:val="000000"/>
                <w:sz w:val="16"/>
                <w:szCs w:val="16"/>
              </w:rPr>
            </w:pPr>
            <w:r w:rsidRPr="005E77AC">
              <w:rPr>
                <w:color w:val="000000"/>
                <w:sz w:val="16"/>
                <w:szCs w:val="16"/>
              </w:rPr>
              <w:t>Площадь.</w:t>
            </w:r>
          </w:p>
        </w:tc>
        <w:tc>
          <w:tcPr>
            <w:tcW w:w="317" w:type="pct"/>
            <w:textDirection w:val="btLr"/>
            <w:vAlign w:val="center"/>
            <w:hideMark/>
          </w:tcPr>
          <w:p w14:paraId="5840D809" w14:textId="77777777" w:rsidR="005109D8" w:rsidRPr="005E77AC" w:rsidRDefault="005109D8" w:rsidP="0030027A">
            <w:pPr>
              <w:jc w:val="center"/>
              <w:rPr>
                <w:color w:val="000000"/>
                <w:sz w:val="16"/>
                <w:szCs w:val="16"/>
              </w:rPr>
            </w:pPr>
            <w:r w:rsidRPr="005E77AC">
              <w:rPr>
                <w:color w:val="000000"/>
                <w:sz w:val="16"/>
                <w:szCs w:val="16"/>
              </w:rPr>
              <w:t>Протяжённость, м</w:t>
            </w:r>
          </w:p>
        </w:tc>
        <w:tc>
          <w:tcPr>
            <w:tcW w:w="469" w:type="pct"/>
            <w:textDirection w:val="btLr"/>
            <w:vAlign w:val="center"/>
            <w:hideMark/>
          </w:tcPr>
          <w:p w14:paraId="4AACB898" w14:textId="77777777" w:rsidR="005109D8" w:rsidRPr="005E77AC" w:rsidRDefault="005109D8" w:rsidP="0030027A">
            <w:pPr>
              <w:jc w:val="center"/>
              <w:rPr>
                <w:color w:val="000000"/>
                <w:sz w:val="16"/>
                <w:szCs w:val="16"/>
              </w:rPr>
            </w:pPr>
            <w:r w:rsidRPr="005E77AC">
              <w:rPr>
                <w:color w:val="000000"/>
                <w:sz w:val="16"/>
                <w:szCs w:val="16"/>
              </w:rPr>
              <w:t>Абсолютные отметки планировки территории, м</w:t>
            </w:r>
          </w:p>
        </w:tc>
        <w:tc>
          <w:tcPr>
            <w:tcW w:w="573" w:type="pct"/>
            <w:hideMark/>
          </w:tcPr>
          <w:p w14:paraId="5F328B90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15" w:type="pct"/>
            <w:hideMark/>
          </w:tcPr>
          <w:p w14:paraId="3121062E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567" w:type="pct"/>
            <w:hideMark/>
          </w:tcPr>
          <w:p w14:paraId="5AF6D7A5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4F29473B" w14:textId="77777777" w:rsidTr="00E0211D">
        <w:trPr>
          <w:gridAfter w:val="1"/>
          <w:wAfter w:w="5" w:type="pct"/>
          <w:trHeight w:val="300"/>
        </w:trPr>
        <w:tc>
          <w:tcPr>
            <w:tcW w:w="336" w:type="pct"/>
            <w:hideMark/>
          </w:tcPr>
          <w:p w14:paraId="1DCDF917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1</w:t>
            </w:r>
          </w:p>
        </w:tc>
        <w:tc>
          <w:tcPr>
            <w:tcW w:w="1888" w:type="pct"/>
            <w:hideMark/>
          </w:tcPr>
          <w:p w14:paraId="01D999C9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2</w:t>
            </w:r>
          </w:p>
        </w:tc>
        <w:tc>
          <w:tcPr>
            <w:tcW w:w="201" w:type="pct"/>
            <w:hideMark/>
          </w:tcPr>
          <w:p w14:paraId="13ED70DD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3</w:t>
            </w:r>
          </w:p>
        </w:tc>
        <w:tc>
          <w:tcPr>
            <w:tcW w:w="429" w:type="pct"/>
            <w:hideMark/>
          </w:tcPr>
          <w:p w14:paraId="170F94A6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4</w:t>
            </w:r>
          </w:p>
        </w:tc>
        <w:tc>
          <w:tcPr>
            <w:tcW w:w="317" w:type="pct"/>
            <w:hideMark/>
          </w:tcPr>
          <w:p w14:paraId="4BC65DED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5</w:t>
            </w:r>
          </w:p>
        </w:tc>
        <w:tc>
          <w:tcPr>
            <w:tcW w:w="469" w:type="pct"/>
            <w:hideMark/>
          </w:tcPr>
          <w:p w14:paraId="140E1ABA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6</w:t>
            </w:r>
          </w:p>
        </w:tc>
        <w:tc>
          <w:tcPr>
            <w:tcW w:w="573" w:type="pct"/>
            <w:hideMark/>
          </w:tcPr>
          <w:p w14:paraId="7C240BF0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7</w:t>
            </w:r>
          </w:p>
        </w:tc>
        <w:tc>
          <w:tcPr>
            <w:tcW w:w="215" w:type="pct"/>
            <w:hideMark/>
          </w:tcPr>
          <w:p w14:paraId="0DEAE323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8</w:t>
            </w:r>
          </w:p>
        </w:tc>
        <w:tc>
          <w:tcPr>
            <w:tcW w:w="567" w:type="pct"/>
            <w:hideMark/>
          </w:tcPr>
          <w:p w14:paraId="07186D64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9</w:t>
            </w:r>
          </w:p>
        </w:tc>
      </w:tr>
      <w:tr w:rsidR="005109D8" w:rsidRPr="005E77AC" w14:paraId="43EA1CEA" w14:textId="77777777" w:rsidTr="00E0211D">
        <w:trPr>
          <w:trHeight w:val="110"/>
        </w:trPr>
        <w:tc>
          <w:tcPr>
            <w:tcW w:w="5000" w:type="pct"/>
            <w:gridSpan w:val="10"/>
            <w:shd w:val="clear" w:color="auto" w:fill="BFBFBF" w:themeFill="background1" w:themeFillShade="BF"/>
            <w:noWrap/>
            <w:hideMark/>
          </w:tcPr>
          <w:p w14:paraId="7D9E7B38" w14:textId="77777777" w:rsidR="005109D8" w:rsidRPr="005E77AC" w:rsidRDefault="005109D8" w:rsidP="0030027A">
            <w:pPr>
              <w:jc w:val="center"/>
              <w:rPr>
                <w:b/>
                <w:bCs/>
                <w:color w:val="000000"/>
              </w:rPr>
            </w:pPr>
            <w:r w:rsidRPr="005E77AC">
              <w:rPr>
                <w:b/>
                <w:bCs/>
                <w:color w:val="000000"/>
              </w:rPr>
              <w:t>«Месторождение «Мокулаевское». Добыча известняка»</w:t>
            </w:r>
          </w:p>
        </w:tc>
      </w:tr>
      <w:tr w:rsidR="005109D8" w:rsidRPr="005E77AC" w14:paraId="3B65B47E" w14:textId="77777777" w:rsidTr="00E0211D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0764035F" w14:textId="77777777" w:rsidR="005109D8" w:rsidRPr="005E77AC" w:rsidRDefault="005109D8" w:rsidP="005109D8">
            <w:pPr>
              <w:pStyle w:val="a3"/>
              <w:numPr>
                <w:ilvl w:val="0"/>
                <w:numId w:val="32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noWrap/>
            <w:hideMark/>
          </w:tcPr>
          <w:p w14:paraId="22E1F621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Внешний отвал некондиционного известняка (СМ и М карьеры)</w:t>
            </w:r>
          </w:p>
        </w:tc>
        <w:tc>
          <w:tcPr>
            <w:tcW w:w="201" w:type="pct"/>
            <w:noWrap/>
            <w:hideMark/>
          </w:tcPr>
          <w:p w14:paraId="51AC26AE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</w:t>
            </w:r>
          </w:p>
        </w:tc>
        <w:tc>
          <w:tcPr>
            <w:tcW w:w="429" w:type="pct"/>
            <w:noWrap/>
            <w:hideMark/>
          </w:tcPr>
          <w:p w14:paraId="5454C11E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200га</w:t>
            </w:r>
          </w:p>
        </w:tc>
        <w:tc>
          <w:tcPr>
            <w:tcW w:w="317" w:type="pct"/>
            <w:noWrap/>
            <w:hideMark/>
          </w:tcPr>
          <w:p w14:paraId="528188EB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  <w:hideMark/>
          </w:tcPr>
          <w:p w14:paraId="4E6E843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73" w:type="pct"/>
            <w:noWrap/>
            <w:hideMark/>
          </w:tcPr>
          <w:p w14:paraId="00D36B48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15" w:type="pct"/>
            <w:noWrap/>
            <w:hideMark/>
          </w:tcPr>
          <w:p w14:paraId="49C76433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  <w:hideMark/>
          </w:tcPr>
          <w:p w14:paraId="015BD778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5109D8" w:rsidRPr="005E77AC" w14:paraId="064F2D7C" w14:textId="77777777" w:rsidTr="00E0211D">
        <w:trPr>
          <w:gridAfter w:val="1"/>
          <w:wAfter w:w="5" w:type="pct"/>
          <w:trHeight w:val="240"/>
        </w:trPr>
        <w:tc>
          <w:tcPr>
            <w:tcW w:w="336" w:type="pct"/>
            <w:noWrap/>
          </w:tcPr>
          <w:p w14:paraId="47CA0B75" w14:textId="77777777" w:rsidR="005109D8" w:rsidRPr="005E77AC" w:rsidRDefault="005109D8" w:rsidP="005109D8">
            <w:pPr>
              <w:pStyle w:val="a3"/>
              <w:numPr>
                <w:ilvl w:val="0"/>
                <w:numId w:val="32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noWrap/>
            <w:hideMark/>
          </w:tcPr>
          <w:p w14:paraId="2D2669F6" w14:textId="294B757C" w:rsidR="005109D8" w:rsidRPr="005E77AC" w:rsidRDefault="005109D8" w:rsidP="00E0211D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Аккумулирующий водосборник очистных сооружений </w:t>
            </w:r>
          </w:p>
        </w:tc>
        <w:tc>
          <w:tcPr>
            <w:tcW w:w="201" w:type="pct"/>
            <w:noWrap/>
            <w:hideMark/>
          </w:tcPr>
          <w:p w14:paraId="35BBCFC5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  <w:hideMark/>
          </w:tcPr>
          <w:p w14:paraId="011E8466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92га</w:t>
            </w:r>
          </w:p>
        </w:tc>
        <w:tc>
          <w:tcPr>
            <w:tcW w:w="317" w:type="pct"/>
            <w:noWrap/>
            <w:hideMark/>
          </w:tcPr>
          <w:p w14:paraId="0AC9E9A4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  <w:hideMark/>
          </w:tcPr>
          <w:p w14:paraId="7F14EEF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73" w:type="pct"/>
            <w:noWrap/>
            <w:hideMark/>
          </w:tcPr>
          <w:p w14:paraId="6120CD3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15" w:type="pct"/>
            <w:noWrap/>
            <w:hideMark/>
          </w:tcPr>
          <w:p w14:paraId="426D97DD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  <w:hideMark/>
          </w:tcPr>
          <w:p w14:paraId="0167CDCF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3.5</w:t>
            </w:r>
          </w:p>
        </w:tc>
      </w:tr>
      <w:tr w:rsidR="005109D8" w:rsidRPr="005E77AC" w14:paraId="7D1936B1" w14:textId="77777777" w:rsidTr="00E0211D">
        <w:trPr>
          <w:gridAfter w:val="1"/>
          <w:wAfter w:w="5" w:type="pct"/>
          <w:trHeight w:val="270"/>
        </w:trPr>
        <w:tc>
          <w:tcPr>
            <w:tcW w:w="336" w:type="pct"/>
            <w:noWrap/>
          </w:tcPr>
          <w:p w14:paraId="269092C4" w14:textId="77777777" w:rsidR="005109D8" w:rsidRPr="005E77AC" w:rsidRDefault="005109D8" w:rsidP="005109D8">
            <w:pPr>
              <w:pStyle w:val="a3"/>
              <w:numPr>
                <w:ilvl w:val="0"/>
                <w:numId w:val="32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hideMark/>
          </w:tcPr>
          <w:p w14:paraId="135B2854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Система водоотводных канав по периметру внешних проектируемых отвалов</w:t>
            </w:r>
          </w:p>
        </w:tc>
        <w:tc>
          <w:tcPr>
            <w:tcW w:w="201" w:type="pct"/>
            <w:noWrap/>
            <w:hideMark/>
          </w:tcPr>
          <w:p w14:paraId="2B26DEC5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  <w:hideMark/>
          </w:tcPr>
          <w:p w14:paraId="0D3CE8E6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317" w:type="pct"/>
            <w:noWrap/>
            <w:hideMark/>
          </w:tcPr>
          <w:p w14:paraId="74BF79A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  <w:hideMark/>
          </w:tcPr>
          <w:p w14:paraId="70AB3021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73" w:type="pct"/>
            <w:noWrap/>
            <w:hideMark/>
          </w:tcPr>
          <w:p w14:paraId="7262619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15" w:type="pct"/>
            <w:noWrap/>
            <w:hideMark/>
          </w:tcPr>
          <w:p w14:paraId="4346C49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  <w:hideMark/>
          </w:tcPr>
          <w:p w14:paraId="0CF0632C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5109D8" w:rsidRPr="005E77AC" w14:paraId="1C0742F5" w14:textId="77777777" w:rsidTr="00E0211D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7BABDF96" w14:textId="77777777" w:rsidR="005109D8" w:rsidRPr="005E77AC" w:rsidRDefault="005109D8" w:rsidP="005109D8">
            <w:pPr>
              <w:pStyle w:val="a3"/>
              <w:numPr>
                <w:ilvl w:val="0"/>
                <w:numId w:val="32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noWrap/>
            <w:hideMark/>
          </w:tcPr>
          <w:p w14:paraId="0BAD7DA0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Локальные очистные сооружения</w:t>
            </w:r>
          </w:p>
        </w:tc>
        <w:tc>
          <w:tcPr>
            <w:tcW w:w="201" w:type="pct"/>
            <w:noWrap/>
            <w:hideMark/>
          </w:tcPr>
          <w:p w14:paraId="19B9079E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29" w:type="pct"/>
            <w:noWrap/>
            <w:hideMark/>
          </w:tcPr>
          <w:p w14:paraId="6A65FD7B" w14:textId="77777777" w:rsidR="005109D8" w:rsidRPr="005E77AC" w:rsidRDefault="005109D8" w:rsidP="0030027A">
            <w:pPr>
              <w:jc w:val="right"/>
              <w:rPr>
                <w:color w:val="000000"/>
              </w:rPr>
            </w:pPr>
            <w:r w:rsidRPr="005E77AC">
              <w:rPr>
                <w:color w:val="000000"/>
              </w:rPr>
              <w:t>355.6</w:t>
            </w:r>
          </w:p>
        </w:tc>
        <w:tc>
          <w:tcPr>
            <w:tcW w:w="317" w:type="pct"/>
            <w:noWrap/>
            <w:hideMark/>
          </w:tcPr>
          <w:p w14:paraId="65BA43A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  <w:hideMark/>
          </w:tcPr>
          <w:p w14:paraId="35C2540E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насыпь,</w:t>
            </w:r>
          </w:p>
          <w:p w14:paraId="7B1F769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4м</w:t>
            </w:r>
          </w:p>
        </w:tc>
        <w:tc>
          <w:tcPr>
            <w:tcW w:w="573" w:type="pct"/>
            <w:noWrap/>
          </w:tcPr>
          <w:p w14:paraId="0116B44A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15" w:type="pct"/>
            <w:noWrap/>
            <w:hideMark/>
          </w:tcPr>
          <w:p w14:paraId="5F0F3E8B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</w:tcPr>
          <w:p w14:paraId="66DF3529" w14:textId="77777777" w:rsidR="005109D8" w:rsidRPr="005E77AC" w:rsidRDefault="005109D8" w:rsidP="0030027A">
            <w:pPr>
              <w:jc w:val="right"/>
              <w:rPr>
                <w:color w:val="000000"/>
              </w:rPr>
            </w:pPr>
          </w:p>
        </w:tc>
      </w:tr>
      <w:tr w:rsidR="005109D8" w:rsidRPr="005E77AC" w14:paraId="35A52B28" w14:textId="77777777" w:rsidTr="00E0211D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2669B627" w14:textId="77777777" w:rsidR="005109D8" w:rsidRPr="005E77AC" w:rsidRDefault="005109D8" w:rsidP="005109D8">
            <w:pPr>
              <w:pStyle w:val="a3"/>
              <w:numPr>
                <w:ilvl w:val="0"/>
                <w:numId w:val="32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noWrap/>
          </w:tcPr>
          <w:p w14:paraId="407DC691" w14:textId="77777777" w:rsidR="005109D8" w:rsidRPr="005E77AC" w:rsidRDefault="005109D8" w:rsidP="0030027A">
            <w:pPr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Межплощадочные</w:t>
            </w:r>
            <w:proofErr w:type="spellEnd"/>
            <w:r w:rsidRPr="005E77AC">
              <w:rPr>
                <w:color w:val="000000"/>
              </w:rPr>
              <w:t xml:space="preserve"> автодороги</w:t>
            </w:r>
          </w:p>
        </w:tc>
        <w:tc>
          <w:tcPr>
            <w:tcW w:w="201" w:type="pct"/>
            <w:noWrap/>
          </w:tcPr>
          <w:p w14:paraId="34377EB2" w14:textId="77777777" w:rsidR="005109D8" w:rsidRPr="005E77AC" w:rsidRDefault="005109D8" w:rsidP="0030027A">
            <w:pPr>
              <w:jc w:val="center"/>
              <w:rPr>
                <w:color w:val="000000"/>
              </w:rPr>
            </w:pPr>
          </w:p>
        </w:tc>
        <w:tc>
          <w:tcPr>
            <w:tcW w:w="429" w:type="pct"/>
            <w:noWrap/>
          </w:tcPr>
          <w:p w14:paraId="50043A38" w14:textId="77777777" w:rsidR="005109D8" w:rsidRPr="005E77AC" w:rsidRDefault="005109D8" w:rsidP="0030027A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4D3A621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4000</w:t>
            </w:r>
          </w:p>
        </w:tc>
        <w:tc>
          <w:tcPr>
            <w:tcW w:w="469" w:type="pct"/>
            <w:noWrap/>
          </w:tcPr>
          <w:p w14:paraId="53D1EDD6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379E10A5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45F164FB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58BBBF42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37FA2399" w14:textId="77777777" w:rsidTr="00E0211D">
        <w:trPr>
          <w:trHeight w:val="199"/>
        </w:trPr>
        <w:tc>
          <w:tcPr>
            <w:tcW w:w="5000" w:type="pct"/>
            <w:gridSpan w:val="10"/>
            <w:shd w:val="clear" w:color="auto" w:fill="BFBFBF" w:themeFill="background1" w:themeFillShade="BF"/>
            <w:noWrap/>
          </w:tcPr>
          <w:p w14:paraId="61A2A754" w14:textId="7DE710AD" w:rsidR="005109D8" w:rsidRPr="005E77AC" w:rsidRDefault="00E0211D" w:rsidP="00E0211D">
            <w:pPr>
              <w:jc w:val="center"/>
              <w:rPr>
                <w:b/>
                <w:bCs/>
                <w:color w:val="000000"/>
              </w:rPr>
            </w:pPr>
            <w:r w:rsidRPr="00E0211D">
              <w:rPr>
                <w:b/>
                <w:bCs/>
                <w:color w:val="000000"/>
              </w:rPr>
              <w:t>«Месторожд</w:t>
            </w:r>
            <w:r>
              <w:rPr>
                <w:b/>
                <w:bCs/>
                <w:color w:val="000000"/>
              </w:rPr>
              <w:t>ение Мокулаевское. Добыча извест</w:t>
            </w:r>
            <w:r w:rsidRPr="00E0211D">
              <w:rPr>
                <w:b/>
                <w:bCs/>
                <w:color w:val="000000"/>
              </w:rPr>
              <w:t>няка. 2 эт</w:t>
            </w:r>
            <w:r>
              <w:rPr>
                <w:b/>
                <w:bCs/>
                <w:color w:val="000000"/>
              </w:rPr>
              <w:t>ап. Дробильно-сортировочный ком</w:t>
            </w:r>
            <w:r w:rsidRPr="00E0211D">
              <w:rPr>
                <w:b/>
                <w:bCs/>
                <w:color w:val="000000"/>
              </w:rPr>
              <w:t>плекс с технологич</w:t>
            </w:r>
            <w:r>
              <w:rPr>
                <w:b/>
                <w:bCs/>
                <w:color w:val="000000"/>
              </w:rPr>
              <w:t>ескими железнодорожными путями»</w:t>
            </w:r>
          </w:p>
        </w:tc>
      </w:tr>
      <w:tr w:rsidR="00446174" w:rsidRPr="005E77AC" w14:paraId="26768071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12347582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8CB64D" w14:textId="210E6F66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 xml:space="preserve">Весы </w:t>
            </w:r>
            <w:proofErr w:type="spellStart"/>
            <w:r w:rsidRPr="00446174">
              <w:rPr>
                <w:color w:val="000000"/>
              </w:rPr>
              <w:t>ж.д</w:t>
            </w:r>
            <w:proofErr w:type="spellEnd"/>
          </w:p>
        </w:tc>
        <w:tc>
          <w:tcPr>
            <w:tcW w:w="201" w:type="pct"/>
            <w:noWrap/>
          </w:tcPr>
          <w:p w14:paraId="0E3A52AF" w14:textId="6CFE0DDB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 II</w:t>
            </w:r>
          </w:p>
        </w:tc>
        <w:tc>
          <w:tcPr>
            <w:tcW w:w="429" w:type="pct"/>
            <w:noWrap/>
          </w:tcPr>
          <w:p w14:paraId="6E82CB94" w14:textId="0A303159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2AC8E776" w14:textId="37DC7A1E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</w:tcPr>
          <w:p w14:paraId="7864714E" w14:textId="6A8A84AA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73" w:type="pct"/>
            <w:noWrap/>
          </w:tcPr>
          <w:p w14:paraId="405BBC91" w14:textId="5F106A49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15" w:type="pct"/>
            <w:noWrap/>
          </w:tcPr>
          <w:p w14:paraId="1A5DCAA3" w14:textId="13CA6E61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</w:tcPr>
          <w:p w14:paraId="1B339F64" w14:textId="57F93C61" w:rsidR="00446174" w:rsidRPr="005E77AC" w:rsidRDefault="00446174" w:rsidP="00446174">
            <w:pPr>
              <w:jc w:val="right"/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446174" w:rsidRPr="005E77AC" w14:paraId="3F5D459F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27DF56D7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134B86" w14:textId="41D45A3F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Вагончик оператора весовой</w:t>
            </w:r>
          </w:p>
        </w:tc>
        <w:tc>
          <w:tcPr>
            <w:tcW w:w="201" w:type="pct"/>
            <w:noWrap/>
          </w:tcPr>
          <w:p w14:paraId="05453038" w14:textId="5DF2D574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4A579455" w14:textId="5206EF3A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1CE25F5E" w14:textId="679ADDB3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</w:tcPr>
          <w:p w14:paraId="33714E80" w14:textId="3B38035B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насыпь,</w:t>
            </w:r>
            <w:r w:rsidRPr="005E77AC">
              <w:rPr>
                <w:color w:val="000000"/>
              </w:rPr>
              <w:br/>
              <w:t>15м</w:t>
            </w:r>
          </w:p>
        </w:tc>
        <w:tc>
          <w:tcPr>
            <w:tcW w:w="573" w:type="pct"/>
            <w:noWrap/>
          </w:tcPr>
          <w:p w14:paraId="1CDD4491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6F9C2DC3" w14:textId="6EE5800A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</w:tcPr>
          <w:p w14:paraId="55948FCB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49C16DC9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5489386E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46C148" w14:textId="0A96F397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Лаборатория для ОГР и Ж.Д</w:t>
            </w:r>
          </w:p>
        </w:tc>
        <w:tc>
          <w:tcPr>
            <w:tcW w:w="201" w:type="pct"/>
            <w:noWrap/>
          </w:tcPr>
          <w:p w14:paraId="4871C185" w14:textId="15FCDD83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4F19E767" w14:textId="6F1459C9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2FCF3D53" w14:textId="19CDF074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</w:tcPr>
          <w:p w14:paraId="3C706A00" w14:textId="0C8E40D3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насыпь,</w:t>
            </w:r>
            <w:r w:rsidRPr="005E77AC">
              <w:rPr>
                <w:color w:val="000000"/>
              </w:rPr>
              <w:br/>
              <w:t>15м</w:t>
            </w:r>
          </w:p>
        </w:tc>
        <w:tc>
          <w:tcPr>
            <w:tcW w:w="573" w:type="pct"/>
            <w:noWrap/>
          </w:tcPr>
          <w:p w14:paraId="3F9F5B77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5F84B96C" w14:textId="48599859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</w:tcPr>
          <w:p w14:paraId="01CA523C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48539B84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099C64CE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D3E018" w14:textId="5C0B8D05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Пункт отбора проб</w:t>
            </w:r>
          </w:p>
        </w:tc>
        <w:tc>
          <w:tcPr>
            <w:tcW w:w="201" w:type="pct"/>
            <w:noWrap/>
          </w:tcPr>
          <w:p w14:paraId="0E48C779" w14:textId="317DFAB6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19191CC4" w14:textId="7AC56C6D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73713A55" w14:textId="4E05B644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</w:tcPr>
          <w:p w14:paraId="59D7B262" w14:textId="4C2E2ACA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насыпь,</w:t>
            </w:r>
            <w:r w:rsidRPr="005E77AC">
              <w:rPr>
                <w:color w:val="000000"/>
              </w:rPr>
              <w:br/>
              <w:t>15м</w:t>
            </w:r>
          </w:p>
        </w:tc>
        <w:tc>
          <w:tcPr>
            <w:tcW w:w="573" w:type="pct"/>
            <w:noWrap/>
          </w:tcPr>
          <w:p w14:paraId="42E33BD5" w14:textId="222C6A4A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Монолит.</w:t>
            </w:r>
            <w:r w:rsidRPr="005E77AC">
              <w:rPr>
                <w:color w:val="000000"/>
              </w:rPr>
              <w:br/>
              <w:t>плита</w:t>
            </w:r>
          </w:p>
        </w:tc>
        <w:tc>
          <w:tcPr>
            <w:tcW w:w="215" w:type="pct"/>
            <w:noWrap/>
          </w:tcPr>
          <w:p w14:paraId="227B393E" w14:textId="1CF669BC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 </w:t>
            </w:r>
          </w:p>
        </w:tc>
        <w:tc>
          <w:tcPr>
            <w:tcW w:w="567" w:type="pct"/>
            <w:noWrap/>
          </w:tcPr>
          <w:p w14:paraId="6C4FB159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452FF65B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0AFC66BF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FE643D" w14:textId="422DD641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Площадка для стоянки погрузчиков</w:t>
            </w:r>
          </w:p>
        </w:tc>
        <w:tc>
          <w:tcPr>
            <w:tcW w:w="201" w:type="pct"/>
            <w:noWrap/>
          </w:tcPr>
          <w:p w14:paraId="2D582A24" w14:textId="0A0C9240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2A55607A" w14:textId="02DD8DE8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2862E10B" w14:textId="5DEB7274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</w:tcPr>
          <w:p w14:paraId="746029BA" w14:textId="2C92A981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насыпь,</w:t>
            </w:r>
            <w:r w:rsidRPr="005E77AC">
              <w:rPr>
                <w:color w:val="000000"/>
              </w:rPr>
              <w:br/>
              <w:t>15м</w:t>
            </w:r>
          </w:p>
        </w:tc>
        <w:tc>
          <w:tcPr>
            <w:tcW w:w="573" w:type="pct"/>
            <w:noWrap/>
          </w:tcPr>
          <w:p w14:paraId="282DB065" w14:textId="117D79C8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монолит.</w:t>
            </w:r>
            <w:r w:rsidRPr="005E77AC">
              <w:rPr>
                <w:color w:val="000000"/>
              </w:rPr>
              <w:br/>
              <w:t>плита</w:t>
            </w:r>
          </w:p>
        </w:tc>
        <w:tc>
          <w:tcPr>
            <w:tcW w:w="215" w:type="pct"/>
            <w:noWrap/>
          </w:tcPr>
          <w:p w14:paraId="7BD4D4DA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2EF697F2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4C145ADA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603924EF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4ADD3D" w14:textId="7381427E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Вагончик для обогрева операторов погрузчиков</w:t>
            </w:r>
          </w:p>
        </w:tc>
        <w:tc>
          <w:tcPr>
            <w:tcW w:w="201" w:type="pct"/>
            <w:noWrap/>
          </w:tcPr>
          <w:p w14:paraId="52161CAA" w14:textId="739A4B08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355685BE" w14:textId="0899BDF3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535597A6" w14:textId="29643B21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</w:tcPr>
          <w:p w14:paraId="15A79C0A" w14:textId="053D34C3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насыпь,</w:t>
            </w:r>
            <w:r w:rsidRPr="005E77AC">
              <w:rPr>
                <w:color w:val="000000"/>
              </w:rPr>
              <w:br/>
              <w:t>15м</w:t>
            </w:r>
          </w:p>
        </w:tc>
        <w:tc>
          <w:tcPr>
            <w:tcW w:w="573" w:type="pct"/>
            <w:noWrap/>
          </w:tcPr>
          <w:p w14:paraId="5A19F237" w14:textId="181DDEAB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монолит.</w:t>
            </w:r>
            <w:r w:rsidRPr="005E77AC">
              <w:rPr>
                <w:color w:val="000000"/>
              </w:rPr>
              <w:br/>
              <w:t>плита</w:t>
            </w:r>
          </w:p>
        </w:tc>
        <w:tc>
          <w:tcPr>
            <w:tcW w:w="215" w:type="pct"/>
            <w:noWrap/>
          </w:tcPr>
          <w:p w14:paraId="306E05DE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07E3DFFB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17B37CA0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20908283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B8E3D" w14:textId="71F52C26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Вагончик механика,</w:t>
            </w:r>
            <w:r>
              <w:rPr>
                <w:color w:val="000000"/>
              </w:rPr>
              <w:t xml:space="preserve"> </w:t>
            </w:r>
            <w:r w:rsidRPr="00446174">
              <w:rPr>
                <w:color w:val="000000"/>
              </w:rPr>
              <w:t>мастера,</w:t>
            </w:r>
            <w:r>
              <w:rPr>
                <w:color w:val="000000"/>
              </w:rPr>
              <w:t xml:space="preserve"> </w:t>
            </w:r>
            <w:r w:rsidRPr="00446174">
              <w:rPr>
                <w:color w:val="000000"/>
              </w:rPr>
              <w:t>электрика ДСК</w:t>
            </w:r>
          </w:p>
        </w:tc>
        <w:tc>
          <w:tcPr>
            <w:tcW w:w="201" w:type="pct"/>
            <w:noWrap/>
          </w:tcPr>
          <w:p w14:paraId="01BCB246" w14:textId="2579FD55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224DAD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3F0FE16D" w14:textId="0D18BD65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5F47DCB4" w14:textId="0F6E82EE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</w:tcPr>
          <w:p w14:paraId="1DA18D86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насыпь,</w:t>
            </w:r>
          </w:p>
          <w:p w14:paraId="62EAC885" w14:textId="59BF15D6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4м</w:t>
            </w:r>
          </w:p>
        </w:tc>
        <w:tc>
          <w:tcPr>
            <w:tcW w:w="573" w:type="pct"/>
            <w:noWrap/>
          </w:tcPr>
          <w:p w14:paraId="641B7C11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0D738BA5" w14:textId="12B58983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</w:tcPr>
          <w:p w14:paraId="24C0E8E6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7D66E5C2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48DD37A7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ACD55C" w14:textId="0C6CA2B1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Контейнерные склады для запасных частей(5шт)</w:t>
            </w:r>
          </w:p>
        </w:tc>
        <w:tc>
          <w:tcPr>
            <w:tcW w:w="201" w:type="pct"/>
            <w:noWrap/>
          </w:tcPr>
          <w:p w14:paraId="26822681" w14:textId="7E0695FF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224DAD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6A0BF4E8" w14:textId="092672F3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67BF6483" w14:textId="3779893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</w:tcPr>
          <w:p w14:paraId="347FD593" w14:textId="4C91CFC8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насыпь,</w:t>
            </w:r>
            <w:r w:rsidRPr="005E77AC">
              <w:rPr>
                <w:color w:val="000000"/>
              </w:rPr>
              <w:br/>
              <w:t>4м</w:t>
            </w:r>
          </w:p>
        </w:tc>
        <w:tc>
          <w:tcPr>
            <w:tcW w:w="573" w:type="pct"/>
            <w:noWrap/>
          </w:tcPr>
          <w:p w14:paraId="27313608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25F28B47" w14:textId="10DD0C78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</w:tcPr>
          <w:p w14:paraId="64D5E960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176C9668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39A174EA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0EFC9B" w14:textId="3EAA2370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Площадка стоянки легковых автомобилей и погрузки персонала(5 а/</w:t>
            </w:r>
            <w:proofErr w:type="spellStart"/>
            <w:r w:rsidRPr="00446174">
              <w:rPr>
                <w:color w:val="000000"/>
              </w:rPr>
              <w:t>маш</w:t>
            </w:r>
            <w:proofErr w:type="spellEnd"/>
            <w:r w:rsidRPr="00446174">
              <w:rPr>
                <w:color w:val="000000"/>
              </w:rPr>
              <w:t>)</w:t>
            </w:r>
          </w:p>
        </w:tc>
        <w:tc>
          <w:tcPr>
            <w:tcW w:w="201" w:type="pct"/>
            <w:noWrap/>
          </w:tcPr>
          <w:p w14:paraId="13FD7BF6" w14:textId="11146390" w:rsidR="00446174" w:rsidRPr="005E77AC" w:rsidRDefault="00446174" w:rsidP="00446174">
            <w:pPr>
              <w:jc w:val="center"/>
            </w:pPr>
            <w:r w:rsidRPr="00224DAD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7E8941F1" w14:textId="23147F64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72B3A685" w14:textId="11CA21B3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</w:tcPr>
          <w:p w14:paraId="127B9DE2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насыпь,</w:t>
            </w:r>
          </w:p>
          <w:p w14:paraId="710832C6" w14:textId="2B649004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4м</w:t>
            </w:r>
          </w:p>
        </w:tc>
        <w:tc>
          <w:tcPr>
            <w:tcW w:w="573" w:type="pct"/>
            <w:noWrap/>
          </w:tcPr>
          <w:p w14:paraId="6290DCE0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6A765C75" w14:textId="4BF5A3AC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</w:tcPr>
          <w:p w14:paraId="59C5E199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6C54B64D" w14:textId="77777777" w:rsidTr="00446174">
        <w:trPr>
          <w:gridAfter w:val="1"/>
          <w:wAfter w:w="5" w:type="pct"/>
          <w:trHeight w:val="197"/>
        </w:trPr>
        <w:tc>
          <w:tcPr>
            <w:tcW w:w="336" w:type="pct"/>
            <w:noWrap/>
          </w:tcPr>
          <w:p w14:paraId="5BFB9C37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A4D008" w14:textId="201E4FF0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 xml:space="preserve">Пожарные резервуары (2 </w:t>
            </w:r>
            <w:proofErr w:type="spellStart"/>
            <w:r w:rsidRPr="00446174">
              <w:rPr>
                <w:color w:val="000000"/>
              </w:rPr>
              <w:t>шт</w:t>
            </w:r>
            <w:proofErr w:type="spellEnd"/>
            <w:r w:rsidRPr="00446174">
              <w:rPr>
                <w:color w:val="000000"/>
              </w:rPr>
              <w:t xml:space="preserve"> V= м3/)</w:t>
            </w:r>
          </w:p>
        </w:tc>
        <w:tc>
          <w:tcPr>
            <w:tcW w:w="201" w:type="pct"/>
            <w:noWrap/>
          </w:tcPr>
          <w:p w14:paraId="73CDABE1" w14:textId="4EDBB3E6" w:rsidR="00446174" w:rsidRPr="005E77AC" w:rsidRDefault="00446174" w:rsidP="00446174">
            <w:pPr>
              <w:jc w:val="center"/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3447C2F0" w14:textId="6467EB38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400E2FC1" w14:textId="2F48E63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</w:tcPr>
          <w:p w14:paraId="1AB48AEC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насыпь,</w:t>
            </w:r>
          </w:p>
          <w:p w14:paraId="7B4ACC49" w14:textId="1B424964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4м</w:t>
            </w:r>
          </w:p>
        </w:tc>
        <w:tc>
          <w:tcPr>
            <w:tcW w:w="573" w:type="pct"/>
            <w:noWrap/>
          </w:tcPr>
          <w:p w14:paraId="7F8C102A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3B552101" w14:textId="59064A02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</w:tcPr>
          <w:p w14:paraId="4BE0060B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28AB6FA2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0DDBBC60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D65730" w14:textId="45ED7245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 xml:space="preserve">Площадка заправки </w:t>
            </w:r>
          </w:p>
        </w:tc>
        <w:tc>
          <w:tcPr>
            <w:tcW w:w="201" w:type="pct"/>
            <w:noWrap/>
          </w:tcPr>
          <w:p w14:paraId="56DB9BA3" w14:textId="243927AD" w:rsidR="00446174" w:rsidRPr="005E77AC" w:rsidRDefault="00446174" w:rsidP="00446174">
            <w:pPr>
              <w:jc w:val="center"/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41EE95D4" w14:textId="01B7B461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78F6C925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2E8F7632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50B6296A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775FABC2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2C4D3307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6831B14A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28D44C36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7C7434" w14:textId="414590DE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 xml:space="preserve">Мобильный заправочный пункт </w:t>
            </w:r>
          </w:p>
        </w:tc>
        <w:tc>
          <w:tcPr>
            <w:tcW w:w="201" w:type="pct"/>
            <w:noWrap/>
          </w:tcPr>
          <w:p w14:paraId="0882DEC3" w14:textId="71151D69" w:rsidR="00446174" w:rsidRPr="005E77AC" w:rsidRDefault="00446174" w:rsidP="00446174">
            <w:pPr>
              <w:jc w:val="center"/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1FA899A9" w14:textId="7F8F8DC1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221BB26D" w14:textId="3A21C815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</w:tcPr>
          <w:p w14:paraId="1B98C4C2" w14:textId="3D05994F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</w:t>
            </w:r>
          </w:p>
        </w:tc>
        <w:tc>
          <w:tcPr>
            <w:tcW w:w="573" w:type="pct"/>
            <w:noWrap/>
          </w:tcPr>
          <w:p w14:paraId="4EC1130D" w14:textId="1AD730B6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свайный</w:t>
            </w:r>
          </w:p>
        </w:tc>
        <w:tc>
          <w:tcPr>
            <w:tcW w:w="215" w:type="pct"/>
            <w:noWrap/>
          </w:tcPr>
          <w:p w14:paraId="6004CBFD" w14:textId="4C7474C2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</w:tcPr>
          <w:p w14:paraId="331282D3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7E5F94DD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066EEF3A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C3D77" w14:textId="24D35949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Площадка склада не дробленной руды</w:t>
            </w:r>
          </w:p>
        </w:tc>
        <w:tc>
          <w:tcPr>
            <w:tcW w:w="201" w:type="pct"/>
            <w:noWrap/>
          </w:tcPr>
          <w:p w14:paraId="642EDD50" w14:textId="3E944EED" w:rsidR="00446174" w:rsidRPr="005E77AC" w:rsidRDefault="00446174" w:rsidP="00446174">
            <w:pPr>
              <w:jc w:val="center"/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74ED3328" w14:textId="413E1EE0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4AD0715A" w14:textId="7C7805C5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469" w:type="pct"/>
            <w:noWrap/>
          </w:tcPr>
          <w:p w14:paraId="39997239" w14:textId="238247C9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</w:t>
            </w:r>
          </w:p>
        </w:tc>
        <w:tc>
          <w:tcPr>
            <w:tcW w:w="573" w:type="pct"/>
            <w:noWrap/>
          </w:tcPr>
          <w:p w14:paraId="4EBFB718" w14:textId="5808AF2D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свайный</w:t>
            </w:r>
          </w:p>
        </w:tc>
        <w:tc>
          <w:tcPr>
            <w:tcW w:w="215" w:type="pct"/>
            <w:noWrap/>
          </w:tcPr>
          <w:p w14:paraId="2BDFEB03" w14:textId="60354449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567" w:type="pct"/>
            <w:noWrap/>
          </w:tcPr>
          <w:p w14:paraId="48479D05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6AF34EB7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29218820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6FFCC2" w14:textId="5B1507AE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Площадка для разгрузки а/с в бункер ККД</w:t>
            </w:r>
          </w:p>
        </w:tc>
        <w:tc>
          <w:tcPr>
            <w:tcW w:w="201" w:type="pct"/>
            <w:noWrap/>
          </w:tcPr>
          <w:p w14:paraId="11405CBF" w14:textId="25D16FC7" w:rsidR="00446174" w:rsidRPr="005E77AC" w:rsidRDefault="00446174" w:rsidP="00446174">
            <w:pPr>
              <w:jc w:val="center"/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6D32BCB0" w14:textId="77777777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4E7D99B5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437E92A4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69CC67E8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61BB1050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606DAF84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2CC1E7B3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6028ED97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2FA2E8" w14:textId="50D486F6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ККД</w:t>
            </w:r>
          </w:p>
        </w:tc>
        <w:tc>
          <w:tcPr>
            <w:tcW w:w="201" w:type="pct"/>
            <w:noWrap/>
          </w:tcPr>
          <w:p w14:paraId="47896B15" w14:textId="6EB9FD08" w:rsidR="00446174" w:rsidRPr="005E77AC" w:rsidRDefault="00446174" w:rsidP="00446174">
            <w:pPr>
              <w:jc w:val="center"/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7DDDE56F" w14:textId="77777777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44B7C73D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596348FF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50F456AC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48ADDDE0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5125A899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1C2F6203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6B9C883C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23440E" w14:textId="044A62AA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КСД</w:t>
            </w:r>
          </w:p>
        </w:tc>
        <w:tc>
          <w:tcPr>
            <w:tcW w:w="201" w:type="pct"/>
            <w:noWrap/>
          </w:tcPr>
          <w:p w14:paraId="36F6BA68" w14:textId="702D10A4" w:rsidR="00446174" w:rsidRPr="005E77AC" w:rsidRDefault="00446174" w:rsidP="00446174">
            <w:pPr>
              <w:jc w:val="center"/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325A0239" w14:textId="77777777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42140166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148684D8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07A2FD55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12DD5576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50245074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79D3B952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108B8814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F0138C" w14:textId="34B7B853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Выемка для подъезда к ККД</w:t>
            </w:r>
          </w:p>
        </w:tc>
        <w:tc>
          <w:tcPr>
            <w:tcW w:w="201" w:type="pct"/>
            <w:noWrap/>
          </w:tcPr>
          <w:p w14:paraId="3C2AC91C" w14:textId="0BE463C9" w:rsidR="00446174" w:rsidRPr="005E77AC" w:rsidRDefault="00446174" w:rsidP="00446174">
            <w:pPr>
              <w:jc w:val="center"/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50721C8D" w14:textId="77777777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44BE1DD8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4C8BD264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2B1327E3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18EDF5FA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7C02285F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2DCA7ED2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4C2098AE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8E27AD" w14:textId="07271435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Разгрузочная галерея</w:t>
            </w:r>
          </w:p>
        </w:tc>
        <w:tc>
          <w:tcPr>
            <w:tcW w:w="201" w:type="pct"/>
            <w:noWrap/>
          </w:tcPr>
          <w:p w14:paraId="7D94D0DD" w14:textId="53D4C167" w:rsidR="00446174" w:rsidRPr="005E77AC" w:rsidRDefault="00446174" w:rsidP="00446174">
            <w:pPr>
              <w:jc w:val="center"/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511DB741" w14:textId="77777777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7C0C13F3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76663B39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4AFAF3EA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186C3BBD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0B3C9270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089FD954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0A89BC2E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04F4F8" w14:textId="013EF6BF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 xml:space="preserve">Склад готовой продукции </w:t>
            </w:r>
          </w:p>
        </w:tc>
        <w:tc>
          <w:tcPr>
            <w:tcW w:w="201" w:type="pct"/>
            <w:noWrap/>
          </w:tcPr>
          <w:p w14:paraId="1636BA25" w14:textId="0BB5D867" w:rsidR="00446174" w:rsidRPr="005E77AC" w:rsidRDefault="00446174" w:rsidP="00446174">
            <w:pPr>
              <w:jc w:val="center"/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4C8FCE12" w14:textId="0733483A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43E15DF5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37DE5C8B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6891007C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1DCC7389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4779041E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3990063B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2B2A42F9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580EB8" w14:textId="678CA76B" w:rsidR="00446174" w:rsidRPr="005E77AC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Компрессорная</w:t>
            </w:r>
          </w:p>
        </w:tc>
        <w:tc>
          <w:tcPr>
            <w:tcW w:w="201" w:type="pct"/>
            <w:noWrap/>
          </w:tcPr>
          <w:p w14:paraId="40396E87" w14:textId="39A40C88" w:rsidR="00446174" w:rsidRPr="005E77AC" w:rsidRDefault="00446174" w:rsidP="00446174">
            <w:pPr>
              <w:jc w:val="center"/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76520808" w14:textId="55668C2C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440B16B0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78723A79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513A1A4F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3D102756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2FC1D187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3B9C1117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654BC545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DEFB" w14:textId="19FFB042" w:rsidR="00446174" w:rsidRPr="00446174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Пост дежурного по станции(диспетчера), табельная</w:t>
            </w:r>
          </w:p>
        </w:tc>
        <w:tc>
          <w:tcPr>
            <w:tcW w:w="201" w:type="pct"/>
            <w:noWrap/>
          </w:tcPr>
          <w:p w14:paraId="5C0600C6" w14:textId="358BD4F8" w:rsidR="00446174" w:rsidRPr="005E77AC" w:rsidRDefault="00446174" w:rsidP="00446174">
            <w:pPr>
              <w:jc w:val="center"/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6D58919B" w14:textId="5A1C492D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79D6D3CD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41886046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27E24090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2DD393B4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28D62D7E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40E405A2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6D4882C8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8914A" w14:textId="011980A3" w:rsidR="00446174" w:rsidRPr="00446174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Пост обогрева (2шт)</w:t>
            </w:r>
          </w:p>
        </w:tc>
        <w:tc>
          <w:tcPr>
            <w:tcW w:w="201" w:type="pct"/>
            <w:noWrap/>
          </w:tcPr>
          <w:p w14:paraId="79AA8345" w14:textId="57D6B321" w:rsidR="00446174" w:rsidRPr="005E77AC" w:rsidRDefault="00446174" w:rsidP="00446174">
            <w:pPr>
              <w:jc w:val="center"/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1D7AE189" w14:textId="77777777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0E2AF4CD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20FE2083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5031F25E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272BE381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59C3A028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579B6D41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06B8EF4C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C0E91C" w14:textId="4A68AA95" w:rsidR="00446174" w:rsidRPr="00446174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Пункт технического осмотра вагонов</w:t>
            </w:r>
          </w:p>
        </w:tc>
        <w:tc>
          <w:tcPr>
            <w:tcW w:w="201" w:type="pct"/>
            <w:noWrap/>
          </w:tcPr>
          <w:p w14:paraId="26BBC159" w14:textId="1CEBF044" w:rsidR="00446174" w:rsidRPr="005E77AC" w:rsidRDefault="00446174" w:rsidP="00446174">
            <w:pPr>
              <w:jc w:val="center"/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0BF535A6" w14:textId="77777777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5917CB43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00DDBEC2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55EBBDCA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4FDCD9C1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669AB194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3544E23E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00BB4570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637F9A" w14:textId="2C64E6E7" w:rsidR="00446174" w:rsidRPr="00446174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Здание для приема пищи(столовая/нарядная)</w:t>
            </w:r>
          </w:p>
        </w:tc>
        <w:tc>
          <w:tcPr>
            <w:tcW w:w="201" w:type="pct"/>
            <w:noWrap/>
          </w:tcPr>
          <w:p w14:paraId="23230D57" w14:textId="4FA8C37E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12C39225" w14:textId="77777777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73CA54DE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3426AC6B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4AB145FC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0DD6A878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7F09C7DA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5C4FEA1F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2EA83BAB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05CC1E" w14:textId="35FB09E1" w:rsidR="00446174" w:rsidRPr="00446174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ЛОС</w:t>
            </w:r>
          </w:p>
        </w:tc>
        <w:tc>
          <w:tcPr>
            <w:tcW w:w="201" w:type="pct"/>
            <w:noWrap/>
          </w:tcPr>
          <w:p w14:paraId="047448D5" w14:textId="4BC00463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7C1AD41D" w14:textId="77777777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2C485A57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6EBE948B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205589A4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0C8E16D9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420F3423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624C5C99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00D58513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5EED44" w14:textId="7AB6CE08" w:rsidR="00446174" w:rsidRPr="00446174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Биотуалет</w:t>
            </w:r>
          </w:p>
        </w:tc>
        <w:tc>
          <w:tcPr>
            <w:tcW w:w="201" w:type="pct"/>
            <w:noWrap/>
          </w:tcPr>
          <w:p w14:paraId="46C1087E" w14:textId="4B21AE08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766FB75A" w14:textId="77777777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36D9FDAB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63E55A44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70C4D80A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4AA0E2B4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192602F6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36DA0BE9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2689537E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54D08D" w14:textId="520B0C2E" w:rsidR="00446174" w:rsidRPr="00446174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Площадка ТБО</w:t>
            </w:r>
          </w:p>
        </w:tc>
        <w:tc>
          <w:tcPr>
            <w:tcW w:w="201" w:type="pct"/>
            <w:noWrap/>
          </w:tcPr>
          <w:p w14:paraId="39D1B1E0" w14:textId="30F39692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3CA1B392" w14:textId="77777777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2272AFAC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24CA25D7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7A1A601A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60E5ABB9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65F9AFCC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4A4F1575" w14:textId="77777777" w:rsidTr="00446174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6607CB93" w14:textId="77777777" w:rsidR="00446174" w:rsidRPr="005E77AC" w:rsidRDefault="00446174" w:rsidP="00446174">
            <w:pPr>
              <w:pStyle w:val="a3"/>
              <w:numPr>
                <w:ilvl w:val="0"/>
                <w:numId w:val="38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19AFC0" w14:textId="0CDF238B" w:rsidR="00446174" w:rsidRPr="00446174" w:rsidRDefault="00446174" w:rsidP="00446174">
            <w:pPr>
              <w:rPr>
                <w:color w:val="000000"/>
              </w:rPr>
            </w:pPr>
            <w:r w:rsidRPr="00446174">
              <w:rPr>
                <w:color w:val="000000"/>
              </w:rPr>
              <w:t>Перегонной станцией РСХ-</w:t>
            </w:r>
            <w:proofErr w:type="spellStart"/>
            <w:r w:rsidRPr="00446174">
              <w:rPr>
                <w:color w:val="000000"/>
              </w:rPr>
              <w:t>Мокулай</w:t>
            </w:r>
            <w:proofErr w:type="spellEnd"/>
            <w:r w:rsidRPr="00446174">
              <w:rPr>
                <w:color w:val="000000"/>
              </w:rPr>
              <w:t xml:space="preserve"> перегрузочная</w:t>
            </w:r>
          </w:p>
        </w:tc>
        <w:tc>
          <w:tcPr>
            <w:tcW w:w="201" w:type="pct"/>
            <w:noWrap/>
          </w:tcPr>
          <w:p w14:paraId="7878416C" w14:textId="4ACEDF49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AC7080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3872C2EC" w14:textId="77777777" w:rsidR="00446174" w:rsidRPr="005E77AC" w:rsidRDefault="00446174" w:rsidP="00446174">
            <w:pPr>
              <w:jc w:val="right"/>
            </w:pPr>
          </w:p>
        </w:tc>
        <w:tc>
          <w:tcPr>
            <w:tcW w:w="317" w:type="pct"/>
            <w:noWrap/>
          </w:tcPr>
          <w:p w14:paraId="25ACA6C9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6B8738B2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73" w:type="pct"/>
            <w:noWrap/>
          </w:tcPr>
          <w:p w14:paraId="3D96F009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215" w:type="pct"/>
            <w:noWrap/>
          </w:tcPr>
          <w:p w14:paraId="62836E59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672D2771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03C92464" w14:textId="77777777" w:rsidTr="00E0211D">
        <w:trPr>
          <w:trHeight w:val="199"/>
        </w:trPr>
        <w:tc>
          <w:tcPr>
            <w:tcW w:w="5000" w:type="pct"/>
            <w:gridSpan w:val="10"/>
            <w:shd w:val="clear" w:color="auto" w:fill="BFBFBF" w:themeFill="background1" w:themeFillShade="BF"/>
            <w:noWrap/>
          </w:tcPr>
          <w:p w14:paraId="6421E7DE" w14:textId="77777777" w:rsidR="00446174" w:rsidRPr="005E77AC" w:rsidRDefault="00446174" w:rsidP="00446174">
            <w:pPr>
              <w:rPr>
                <w:b/>
                <w:bCs/>
                <w:color w:val="000000"/>
              </w:rPr>
            </w:pPr>
            <w:r w:rsidRPr="005E77AC">
              <w:rPr>
                <w:b/>
                <w:bCs/>
                <w:color w:val="000000"/>
              </w:rPr>
              <w:t>«Месторождение Мокулаевское. Добыча известняка. 1 этап. Дробильно-сортировочный комплекс»</w:t>
            </w:r>
          </w:p>
        </w:tc>
      </w:tr>
      <w:tr w:rsidR="00446174" w:rsidRPr="005E77AC" w14:paraId="27761022" w14:textId="77777777" w:rsidTr="00E0211D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5685D14A" w14:textId="77777777" w:rsidR="00446174" w:rsidRPr="005E77AC" w:rsidRDefault="00446174" w:rsidP="00446174">
            <w:pPr>
              <w:pStyle w:val="a3"/>
              <w:numPr>
                <w:ilvl w:val="0"/>
                <w:numId w:val="37"/>
              </w:numPr>
              <w:ind w:left="0" w:firstLine="0"/>
              <w:rPr>
                <w:color w:val="000000"/>
              </w:rPr>
            </w:pPr>
          </w:p>
        </w:tc>
        <w:tc>
          <w:tcPr>
            <w:tcW w:w="1888" w:type="pct"/>
            <w:noWrap/>
          </w:tcPr>
          <w:p w14:paraId="66BAF03A" w14:textId="77777777" w:rsidR="00446174" w:rsidRPr="005E77AC" w:rsidRDefault="00446174" w:rsidP="00446174">
            <w:pPr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Промплощадка</w:t>
            </w:r>
            <w:proofErr w:type="spellEnd"/>
            <w:r w:rsidRPr="005E77AC">
              <w:rPr>
                <w:color w:val="000000"/>
              </w:rPr>
              <w:t xml:space="preserve"> комплексного дробления и погрузки (</w:t>
            </w:r>
            <w:proofErr w:type="spellStart"/>
            <w:r w:rsidRPr="005E77AC">
              <w:rPr>
                <w:color w:val="000000"/>
              </w:rPr>
              <w:t>ДСК.ст</w:t>
            </w:r>
            <w:proofErr w:type="spellEnd"/>
            <w:r w:rsidRPr="005E77AC">
              <w:rPr>
                <w:color w:val="000000"/>
              </w:rPr>
              <w:t xml:space="preserve"> РСХ)</w:t>
            </w:r>
          </w:p>
        </w:tc>
        <w:tc>
          <w:tcPr>
            <w:tcW w:w="201" w:type="pct"/>
            <w:noWrap/>
          </w:tcPr>
          <w:p w14:paraId="2C9ED3F0" w14:textId="77777777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6435631F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  <w:r w:rsidRPr="005E77AC">
              <w:rPr>
                <w:color w:val="000000"/>
              </w:rPr>
              <w:t>11000</w:t>
            </w:r>
          </w:p>
        </w:tc>
        <w:tc>
          <w:tcPr>
            <w:tcW w:w="317" w:type="pct"/>
            <w:noWrap/>
          </w:tcPr>
          <w:p w14:paraId="6F287A4B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7EE88DDF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</w:t>
            </w:r>
          </w:p>
        </w:tc>
        <w:tc>
          <w:tcPr>
            <w:tcW w:w="573" w:type="pct"/>
            <w:noWrap/>
          </w:tcPr>
          <w:p w14:paraId="3A97A351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свайный</w:t>
            </w:r>
          </w:p>
        </w:tc>
        <w:tc>
          <w:tcPr>
            <w:tcW w:w="215" w:type="pct"/>
            <w:noWrap/>
          </w:tcPr>
          <w:p w14:paraId="66612547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37E0003E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35C20910" w14:textId="77777777" w:rsidTr="00E0211D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7755B85F" w14:textId="77777777" w:rsidR="00446174" w:rsidRPr="005E77AC" w:rsidRDefault="00446174" w:rsidP="00446174">
            <w:pPr>
              <w:pStyle w:val="a3"/>
              <w:numPr>
                <w:ilvl w:val="0"/>
                <w:numId w:val="37"/>
              </w:numPr>
              <w:ind w:left="0" w:firstLine="0"/>
              <w:rPr>
                <w:color w:val="000000"/>
              </w:rPr>
            </w:pPr>
          </w:p>
        </w:tc>
        <w:tc>
          <w:tcPr>
            <w:tcW w:w="1888" w:type="pct"/>
            <w:noWrap/>
          </w:tcPr>
          <w:p w14:paraId="2E8F146A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Дробилка </w:t>
            </w:r>
          </w:p>
        </w:tc>
        <w:tc>
          <w:tcPr>
            <w:tcW w:w="201" w:type="pct"/>
            <w:noWrap/>
          </w:tcPr>
          <w:p w14:paraId="420F02BF" w14:textId="77777777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54E923DD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0F11C442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37A2CBD4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</w:t>
            </w:r>
          </w:p>
        </w:tc>
        <w:tc>
          <w:tcPr>
            <w:tcW w:w="573" w:type="pct"/>
            <w:noWrap/>
          </w:tcPr>
          <w:p w14:paraId="7B72522A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свайный</w:t>
            </w:r>
          </w:p>
        </w:tc>
        <w:tc>
          <w:tcPr>
            <w:tcW w:w="215" w:type="pct"/>
            <w:noWrap/>
          </w:tcPr>
          <w:p w14:paraId="6BC70067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4C676607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3AC52FA7" w14:textId="77777777" w:rsidTr="00E0211D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6FE28194" w14:textId="77777777" w:rsidR="00446174" w:rsidRPr="005E77AC" w:rsidRDefault="00446174" w:rsidP="00446174">
            <w:pPr>
              <w:pStyle w:val="a3"/>
              <w:numPr>
                <w:ilvl w:val="0"/>
                <w:numId w:val="37"/>
              </w:numPr>
              <w:ind w:left="0" w:firstLine="0"/>
              <w:rPr>
                <w:color w:val="000000"/>
              </w:rPr>
            </w:pPr>
          </w:p>
        </w:tc>
        <w:tc>
          <w:tcPr>
            <w:tcW w:w="1888" w:type="pct"/>
            <w:noWrap/>
          </w:tcPr>
          <w:p w14:paraId="5F91F1A4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Операторская ДСК, модульные здания</w:t>
            </w:r>
          </w:p>
        </w:tc>
        <w:tc>
          <w:tcPr>
            <w:tcW w:w="201" w:type="pct"/>
            <w:noWrap/>
          </w:tcPr>
          <w:p w14:paraId="7CF0098D" w14:textId="77777777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1FAB526C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0A85B7CE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46E900A6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</w:t>
            </w:r>
          </w:p>
        </w:tc>
        <w:tc>
          <w:tcPr>
            <w:tcW w:w="573" w:type="pct"/>
            <w:noWrap/>
          </w:tcPr>
          <w:p w14:paraId="73CABD96" w14:textId="77777777" w:rsidR="00446174" w:rsidRPr="005E77AC" w:rsidRDefault="00446174" w:rsidP="00446174">
            <w:pPr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монолит.плита</w:t>
            </w:r>
            <w:proofErr w:type="spellEnd"/>
          </w:p>
        </w:tc>
        <w:tc>
          <w:tcPr>
            <w:tcW w:w="215" w:type="pct"/>
            <w:noWrap/>
          </w:tcPr>
          <w:p w14:paraId="43D8292A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56B00BE5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3D52EB09" w14:textId="77777777" w:rsidTr="00E0211D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39C1DCE1" w14:textId="77777777" w:rsidR="00446174" w:rsidRPr="005E77AC" w:rsidRDefault="00446174" w:rsidP="00446174">
            <w:pPr>
              <w:pStyle w:val="a3"/>
              <w:numPr>
                <w:ilvl w:val="0"/>
                <w:numId w:val="37"/>
              </w:numPr>
              <w:ind w:left="0" w:firstLine="0"/>
              <w:rPr>
                <w:color w:val="000000"/>
              </w:rPr>
            </w:pPr>
          </w:p>
        </w:tc>
        <w:tc>
          <w:tcPr>
            <w:tcW w:w="1888" w:type="pct"/>
            <w:noWrap/>
          </w:tcPr>
          <w:p w14:paraId="5D437AF4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Пожарные резервуары</w:t>
            </w:r>
          </w:p>
        </w:tc>
        <w:tc>
          <w:tcPr>
            <w:tcW w:w="201" w:type="pct"/>
            <w:noWrap/>
          </w:tcPr>
          <w:p w14:paraId="00D0CCF8" w14:textId="77777777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6553EFE7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60275865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6076FA13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</w:t>
            </w:r>
          </w:p>
        </w:tc>
        <w:tc>
          <w:tcPr>
            <w:tcW w:w="573" w:type="pct"/>
            <w:noWrap/>
          </w:tcPr>
          <w:p w14:paraId="4F648D82" w14:textId="77777777" w:rsidR="00446174" w:rsidRPr="005E77AC" w:rsidRDefault="00446174" w:rsidP="00446174">
            <w:pPr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монолит.плита</w:t>
            </w:r>
            <w:proofErr w:type="spellEnd"/>
          </w:p>
        </w:tc>
        <w:tc>
          <w:tcPr>
            <w:tcW w:w="215" w:type="pct"/>
            <w:noWrap/>
          </w:tcPr>
          <w:p w14:paraId="5F958F90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07B17144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48C0AE67" w14:textId="77777777" w:rsidTr="00E0211D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310F8DFD" w14:textId="77777777" w:rsidR="00446174" w:rsidRPr="005E77AC" w:rsidRDefault="00446174" w:rsidP="00446174">
            <w:pPr>
              <w:pStyle w:val="a3"/>
              <w:numPr>
                <w:ilvl w:val="0"/>
                <w:numId w:val="37"/>
              </w:numPr>
              <w:ind w:left="0" w:firstLine="0"/>
              <w:rPr>
                <w:color w:val="000000"/>
              </w:rPr>
            </w:pPr>
          </w:p>
        </w:tc>
        <w:tc>
          <w:tcPr>
            <w:tcW w:w="1888" w:type="pct"/>
            <w:noWrap/>
          </w:tcPr>
          <w:p w14:paraId="3CC6F4F5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КТП</w:t>
            </w:r>
          </w:p>
        </w:tc>
        <w:tc>
          <w:tcPr>
            <w:tcW w:w="201" w:type="pct"/>
            <w:noWrap/>
          </w:tcPr>
          <w:p w14:paraId="37B030DF" w14:textId="77777777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7D4FBAFE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76C59642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15226913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</w:t>
            </w:r>
          </w:p>
        </w:tc>
        <w:tc>
          <w:tcPr>
            <w:tcW w:w="573" w:type="pct"/>
            <w:noWrap/>
          </w:tcPr>
          <w:p w14:paraId="6425C48F" w14:textId="77777777" w:rsidR="00446174" w:rsidRPr="005E77AC" w:rsidRDefault="00446174" w:rsidP="00446174">
            <w:pPr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монолит.плита</w:t>
            </w:r>
            <w:proofErr w:type="spellEnd"/>
          </w:p>
        </w:tc>
        <w:tc>
          <w:tcPr>
            <w:tcW w:w="215" w:type="pct"/>
            <w:noWrap/>
          </w:tcPr>
          <w:p w14:paraId="17F286CE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4E2A530B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1C441FCE" w14:textId="77777777" w:rsidTr="00E0211D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22EF845B" w14:textId="77777777" w:rsidR="00446174" w:rsidRPr="005E77AC" w:rsidRDefault="00446174" w:rsidP="00446174">
            <w:pPr>
              <w:pStyle w:val="a3"/>
              <w:numPr>
                <w:ilvl w:val="0"/>
                <w:numId w:val="37"/>
              </w:numPr>
              <w:ind w:left="0" w:firstLine="0"/>
              <w:rPr>
                <w:color w:val="000000"/>
              </w:rPr>
            </w:pPr>
          </w:p>
        </w:tc>
        <w:tc>
          <w:tcPr>
            <w:tcW w:w="1888" w:type="pct"/>
            <w:noWrap/>
          </w:tcPr>
          <w:p w14:paraId="59B54FDA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Укрытие ДСК</w:t>
            </w:r>
          </w:p>
        </w:tc>
        <w:tc>
          <w:tcPr>
            <w:tcW w:w="201" w:type="pct"/>
            <w:noWrap/>
          </w:tcPr>
          <w:p w14:paraId="1BC55243" w14:textId="77777777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7BF195AD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7E07F6AB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128F02D2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</w:t>
            </w:r>
          </w:p>
        </w:tc>
        <w:tc>
          <w:tcPr>
            <w:tcW w:w="573" w:type="pct"/>
            <w:noWrap/>
          </w:tcPr>
          <w:p w14:paraId="136C0025" w14:textId="77777777" w:rsidR="00446174" w:rsidRPr="005E77AC" w:rsidRDefault="00446174" w:rsidP="00446174">
            <w:pPr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монолит.плита</w:t>
            </w:r>
            <w:proofErr w:type="spellEnd"/>
          </w:p>
        </w:tc>
        <w:tc>
          <w:tcPr>
            <w:tcW w:w="215" w:type="pct"/>
            <w:noWrap/>
          </w:tcPr>
          <w:p w14:paraId="314E345A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203B4148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5F00548D" w14:textId="77777777" w:rsidTr="00E0211D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7C84E199" w14:textId="77777777" w:rsidR="00446174" w:rsidRPr="005E77AC" w:rsidRDefault="00446174" w:rsidP="00446174">
            <w:pPr>
              <w:pStyle w:val="a3"/>
              <w:numPr>
                <w:ilvl w:val="0"/>
                <w:numId w:val="37"/>
              </w:numPr>
              <w:ind w:left="0" w:firstLine="0"/>
              <w:rPr>
                <w:color w:val="000000"/>
              </w:rPr>
            </w:pPr>
          </w:p>
        </w:tc>
        <w:tc>
          <w:tcPr>
            <w:tcW w:w="1888" w:type="pct"/>
            <w:noWrap/>
          </w:tcPr>
          <w:p w14:paraId="10CF9A87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Пожарное депо</w:t>
            </w:r>
          </w:p>
        </w:tc>
        <w:tc>
          <w:tcPr>
            <w:tcW w:w="201" w:type="pct"/>
            <w:noWrap/>
          </w:tcPr>
          <w:p w14:paraId="0767EEE9" w14:textId="77777777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39450729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2830714F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6577AD21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</w:t>
            </w:r>
          </w:p>
        </w:tc>
        <w:tc>
          <w:tcPr>
            <w:tcW w:w="573" w:type="pct"/>
            <w:noWrap/>
          </w:tcPr>
          <w:p w14:paraId="3B39A521" w14:textId="77777777" w:rsidR="00446174" w:rsidRPr="005E77AC" w:rsidRDefault="00446174" w:rsidP="00446174">
            <w:pPr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монолит.плита</w:t>
            </w:r>
            <w:proofErr w:type="spellEnd"/>
          </w:p>
        </w:tc>
        <w:tc>
          <w:tcPr>
            <w:tcW w:w="215" w:type="pct"/>
            <w:noWrap/>
          </w:tcPr>
          <w:p w14:paraId="2D80AA2C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3C0D22E4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  <w:tr w:rsidR="00446174" w:rsidRPr="005E77AC" w14:paraId="741A8024" w14:textId="77777777" w:rsidTr="00E0211D">
        <w:trPr>
          <w:gridAfter w:val="1"/>
          <w:wAfter w:w="5" w:type="pct"/>
          <w:trHeight w:val="199"/>
        </w:trPr>
        <w:tc>
          <w:tcPr>
            <w:tcW w:w="336" w:type="pct"/>
            <w:noWrap/>
          </w:tcPr>
          <w:p w14:paraId="2AB88941" w14:textId="77777777" w:rsidR="00446174" w:rsidRPr="005E77AC" w:rsidRDefault="00446174" w:rsidP="00446174">
            <w:pPr>
              <w:pStyle w:val="a3"/>
              <w:numPr>
                <w:ilvl w:val="0"/>
                <w:numId w:val="37"/>
              </w:numPr>
              <w:ind w:left="0" w:firstLine="0"/>
              <w:rPr>
                <w:color w:val="000000"/>
              </w:rPr>
            </w:pPr>
          </w:p>
        </w:tc>
        <w:tc>
          <w:tcPr>
            <w:tcW w:w="1888" w:type="pct"/>
            <w:noWrap/>
          </w:tcPr>
          <w:p w14:paraId="047648E6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Модульная АЗС</w:t>
            </w:r>
          </w:p>
        </w:tc>
        <w:tc>
          <w:tcPr>
            <w:tcW w:w="201" w:type="pct"/>
            <w:noWrap/>
          </w:tcPr>
          <w:p w14:paraId="48D76191" w14:textId="77777777" w:rsidR="00446174" w:rsidRPr="005E77AC" w:rsidRDefault="00446174" w:rsidP="00446174">
            <w:pPr>
              <w:jc w:val="center"/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429" w:type="pct"/>
            <w:noWrap/>
          </w:tcPr>
          <w:p w14:paraId="09C6D27E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  <w:tc>
          <w:tcPr>
            <w:tcW w:w="317" w:type="pct"/>
            <w:noWrap/>
          </w:tcPr>
          <w:p w14:paraId="2B85E4F2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469" w:type="pct"/>
            <w:noWrap/>
          </w:tcPr>
          <w:p w14:paraId="4AACE218" w14:textId="77777777" w:rsidR="00446174" w:rsidRPr="005E77AC" w:rsidRDefault="00446174" w:rsidP="00446174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</w:t>
            </w:r>
          </w:p>
        </w:tc>
        <w:tc>
          <w:tcPr>
            <w:tcW w:w="573" w:type="pct"/>
            <w:noWrap/>
          </w:tcPr>
          <w:p w14:paraId="656A85D0" w14:textId="77777777" w:rsidR="00446174" w:rsidRPr="005E77AC" w:rsidRDefault="00446174" w:rsidP="00446174">
            <w:pPr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монолит.плита</w:t>
            </w:r>
            <w:proofErr w:type="spellEnd"/>
          </w:p>
        </w:tc>
        <w:tc>
          <w:tcPr>
            <w:tcW w:w="215" w:type="pct"/>
            <w:noWrap/>
          </w:tcPr>
          <w:p w14:paraId="429C6743" w14:textId="77777777" w:rsidR="00446174" w:rsidRPr="005E77AC" w:rsidRDefault="00446174" w:rsidP="00446174">
            <w:pPr>
              <w:rPr>
                <w:color w:val="000000"/>
              </w:rPr>
            </w:pPr>
          </w:p>
        </w:tc>
        <w:tc>
          <w:tcPr>
            <w:tcW w:w="567" w:type="pct"/>
            <w:noWrap/>
          </w:tcPr>
          <w:p w14:paraId="053241FF" w14:textId="77777777" w:rsidR="00446174" w:rsidRPr="005E77AC" w:rsidRDefault="00446174" w:rsidP="00446174">
            <w:pPr>
              <w:jc w:val="right"/>
              <w:rPr>
                <w:color w:val="000000"/>
              </w:rPr>
            </w:pPr>
          </w:p>
        </w:tc>
      </w:tr>
    </w:tbl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49"/>
        <w:gridCol w:w="426"/>
        <w:gridCol w:w="708"/>
        <w:gridCol w:w="709"/>
        <w:gridCol w:w="884"/>
        <w:gridCol w:w="2064"/>
      </w:tblGrid>
      <w:tr w:rsidR="005109D8" w:rsidRPr="005E77AC" w14:paraId="647793E2" w14:textId="77777777" w:rsidTr="00446174">
        <w:trPr>
          <w:trHeight w:val="199"/>
        </w:trPr>
        <w:tc>
          <w:tcPr>
            <w:tcW w:w="10456" w:type="dxa"/>
            <w:gridSpan w:val="7"/>
            <w:shd w:val="clear" w:color="auto" w:fill="BFBFBF" w:themeFill="background1" w:themeFillShade="BF"/>
            <w:noWrap/>
            <w:vAlign w:val="center"/>
            <w:hideMark/>
          </w:tcPr>
          <w:p w14:paraId="37B2E13C" w14:textId="77777777" w:rsidR="005109D8" w:rsidRPr="005E77AC" w:rsidRDefault="005109D8" w:rsidP="003002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E77AC">
              <w:rPr>
                <w:b/>
                <w:bCs/>
                <w:color w:val="000000"/>
              </w:rPr>
              <w:t>«Месторождение «Мокулаевское». Добыча известняка. Технологический железнодорожный транспорт</w:t>
            </w:r>
            <w:r w:rsidRPr="005E77AC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5109D8" w:rsidRPr="005E77AC" w14:paraId="465174F3" w14:textId="77777777" w:rsidTr="00446174">
        <w:trPr>
          <w:trHeight w:val="270"/>
        </w:trPr>
        <w:tc>
          <w:tcPr>
            <w:tcW w:w="10456" w:type="dxa"/>
            <w:gridSpan w:val="7"/>
            <w:shd w:val="clear" w:color="auto" w:fill="auto"/>
            <w:noWrap/>
            <w:vAlign w:val="center"/>
            <w:hideMark/>
          </w:tcPr>
          <w:p w14:paraId="5A71442E" w14:textId="77777777" w:rsidR="005109D8" w:rsidRPr="005E77AC" w:rsidRDefault="005109D8" w:rsidP="0030027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E77AC">
              <w:rPr>
                <w:b/>
                <w:bCs/>
                <w:color w:val="000000"/>
              </w:rPr>
              <w:t>Объекты проектирования 1-3 этап</w:t>
            </w:r>
          </w:p>
        </w:tc>
      </w:tr>
      <w:tr w:rsidR="005109D8" w:rsidRPr="005E77AC" w14:paraId="2E1C345C" w14:textId="77777777" w:rsidTr="00446174">
        <w:trPr>
          <w:trHeight w:val="195"/>
        </w:trPr>
        <w:tc>
          <w:tcPr>
            <w:tcW w:w="816" w:type="dxa"/>
            <w:shd w:val="clear" w:color="auto" w:fill="auto"/>
            <w:noWrap/>
            <w:vAlign w:val="center"/>
          </w:tcPr>
          <w:p w14:paraId="3E0058C2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2E59D31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4703A6D8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2247A9E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C80EA8B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5</w:t>
            </w: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78B2CD1B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6</w:t>
            </w: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7E737353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7</w:t>
            </w:r>
          </w:p>
        </w:tc>
      </w:tr>
      <w:tr w:rsidR="005109D8" w:rsidRPr="005E77AC" w14:paraId="7CAD21BC" w14:textId="77777777" w:rsidTr="00446174">
        <w:trPr>
          <w:trHeight w:val="195"/>
        </w:trPr>
        <w:tc>
          <w:tcPr>
            <w:tcW w:w="816" w:type="dxa"/>
            <w:shd w:val="clear" w:color="auto" w:fill="auto"/>
            <w:noWrap/>
            <w:vAlign w:val="center"/>
          </w:tcPr>
          <w:p w14:paraId="0B1174FB" w14:textId="77777777" w:rsidR="005109D8" w:rsidRPr="005E77AC" w:rsidRDefault="005109D8" w:rsidP="0030027A">
            <w:pPr>
              <w:pStyle w:val="a3"/>
              <w:numPr>
                <w:ilvl w:val="0"/>
                <w:numId w:val="36"/>
              </w:numPr>
              <w:ind w:left="0" w:firstLine="0"/>
              <w:rPr>
                <w:color w:val="000000"/>
              </w:rPr>
            </w:pPr>
          </w:p>
        </w:tc>
        <w:tc>
          <w:tcPr>
            <w:tcW w:w="4849" w:type="dxa"/>
            <w:shd w:val="clear" w:color="auto" w:fill="auto"/>
            <w:vAlign w:val="center"/>
          </w:tcPr>
          <w:p w14:paraId="37C18691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Линейный участок под железнодорожный путь </w:t>
            </w:r>
            <w:proofErr w:type="spellStart"/>
            <w:r w:rsidRPr="005E77AC">
              <w:rPr>
                <w:color w:val="000000"/>
              </w:rPr>
              <w:t>Хараелах</w:t>
            </w:r>
            <w:proofErr w:type="spellEnd"/>
            <w:r w:rsidRPr="005E77AC">
              <w:rPr>
                <w:color w:val="000000"/>
              </w:rPr>
              <w:t xml:space="preserve"> – </w:t>
            </w:r>
            <w:proofErr w:type="spellStart"/>
            <w:r w:rsidRPr="005E77AC">
              <w:rPr>
                <w:color w:val="000000"/>
              </w:rPr>
              <w:t>ст</w:t>
            </w:r>
            <w:proofErr w:type="spellEnd"/>
            <w:r w:rsidRPr="005E77AC">
              <w:rPr>
                <w:color w:val="000000"/>
              </w:rPr>
              <w:t xml:space="preserve"> </w:t>
            </w:r>
            <w:proofErr w:type="spellStart"/>
            <w:r w:rsidR="0074448E">
              <w:t>Мокулай</w:t>
            </w:r>
            <w:proofErr w:type="spellEnd"/>
            <w:r w:rsidRPr="005E77AC">
              <w:rPr>
                <w:color w:val="000000"/>
              </w:rPr>
              <w:t xml:space="preserve"> (II-п категории)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16544A2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AADC66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7A26B5D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6200</w:t>
            </w: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6CFD9CDC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5877881A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5109D8" w:rsidRPr="005E77AC" w14:paraId="792445F3" w14:textId="77777777" w:rsidTr="00446174">
        <w:trPr>
          <w:trHeight w:val="382"/>
        </w:trPr>
        <w:tc>
          <w:tcPr>
            <w:tcW w:w="816" w:type="dxa"/>
            <w:shd w:val="clear" w:color="auto" w:fill="auto"/>
            <w:noWrap/>
            <w:vAlign w:val="center"/>
          </w:tcPr>
          <w:p w14:paraId="18F436C4" w14:textId="77777777" w:rsidR="005109D8" w:rsidRPr="005E77AC" w:rsidRDefault="005109D8" w:rsidP="0030027A">
            <w:pPr>
              <w:pStyle w:val="a3"/>
              <w:numPr>
                <w:ilvl w:val="0"/>
                <w:numId w:val="36"/>
              </w:numPr>
              <w:ind w:left="0" w:firstLine="0"/>
              <w:rPr>
                <w:color w:val="000000"/>
              </w:rPr>
            </w:pPr>
          </w:p>
        </w:tc>
        <w:tc>
          <w:tcPr>
            <w:tcW w:w="4849" w:type="dxa"/>
            <w:shd w:val="clear" w:color="auto" w:fill="auto"/>
            <w:noWrap/>
            <w:vAlign w:val="center"/>
            <w:hideMark/>
          </w:tcPr>
          <w:p w14:paraId="6BE5AE4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Ст. </w:t>
            </w:r>
            <w:proofErr w:type="spellStart"/>
            <w:r w:rsidR="0074448E">
              <w:t>Мокулай</w:t>
            </w:r>
            <w:proofErr w:type="spellEnd"/>
          </w:p>
          <w:p w14:paraId="655BD90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t xml:space="preserve">объекты пункт ПТО, весовая, светофоры — 12- 15шт, пост ЭЦ, пост </w:t>
            </w:r>
            <w:proofErr w:type="spellStart"/>
            <w:r w:rsidRPr="005E77AC">
              <w:t>приёмо</w:t>
            </w:r>
            <w:proofErr w:type="spellEnd"/>
            <w:r w:rsidRPr="005E77AC">
              <w:t>-сдатчиков, два поста стрелочных(обогрева), компрессорная,  освещение 20 опор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FA17F2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975840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17га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2176B9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2CD4917E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насыпь 2-5м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14:paraId="71DE5308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41A7F566" w14:textId="77777777" w:rsidTr="00446174">
        <w:trPr>
          <w:trHeight w:val="382"/>
        </w:trPr>
        <w:tc>
          <w:tcPr>
            <w:tcW w:w="816" w:type="dxa"/>
            <w:shd w:val="clear" w:color="auto" w:fill="auto"/>
            <w:noWrap/>
            <w:vAlign w:val="center"/>
          </w:tcPr>
          <w:p w14:paraId="7F9C78C7" w14:textId="77777777" w:rsidR="005109D8" w:rsidRPr="005E77AC" w:rsidRDefault="005109D8" w:rsidP="0030027A">
            <w:pPr>
              <w:pStyle w:val="a3"/>
              <w:numPr>
                <w:ilvl w:val="0"/>
                <w:numId w:val="36"/>
              </w:numPr>
              <w:ind w:left="0" w:firstLine="0"/>
              <w:rPr>
                <w:color w:val="000000"/>
              </w:rPr>
            </w:pPr>
          </w:p>
        </w:tc>
        <w:tc>
          <w:tcPr>
            <w:tcW w:w="4849" w:type="dxa"/>
            <w:shd w:val="clear" w:color="auto" w:fill="auto"/>
            <w:noWrap/>
            <w:vAlign w:val="center"/>
          </w:tcPr>
          <w:p w14:paraId="30D27416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Линейный участок под железнодорожный путь </w:t>
            </w:r>
            <w:proofErr w:type="spellStart"/>
            <w:r w:rsidRPr="005E77AC">
              <w:rPr>
                <w:color w:val="000000"/>
              </w:rPr>
              <w:t>Хараелах</w:t>
            </w:r>
            <w:proofErr w:type="spellEnd"/>
            <w:r w:rsidRPr="005E77AC">
              <w:rPr>
                <w:color w:val="000000"/>
              </w:rPr>
              <w:t xml:space="preserve"> – </w:t>
            </w:r>
            <w:proofErr w:type="spellStart"/>
            <w:r w:rsidRPr="005E77AC">
              <w:rPr>
                <w:color w:val="000000"/>
              </w:rPr>
              <w:t>ст.РСХ</w:t>
            </w:r>
            <w:proofErr w:type="spellEnd"/>
            <w:r w:rsidRPr="005E77AC">
              <w:rPr>
                <w:color w:val="000000"/>
              </w:rPr>
              <w:t xml:space="preserve"> 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14BC4B5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6A2BF78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C980BEC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1000</w:t>
            </w: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700E58D0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71721BF8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2C89CEC5" w14:textId="77777777" w:rsidTr="00446174">
        <w:trPr>
          <w:trHeight w:val="635"/>
        </w:trPr>
        <w:tc>
          <w:tcPr>
            <w:tcW w:w="816" w:type="dxa"/>
            <w:shd w:val="clear" w:color="auto" w:fill="auto"/>
            <w:noWrap/>
            <w:vAlign w:val="center"/>
          </w:tcPr>
          <w:p w14:paraId="637E3114" w14:textId="77777777" w:rsidR="005109D8" w:rsidRPr="005E77AC" w:rsidRDefault="005109D8" w:rsidP="0030027A">
            <w:pPr>
              <w:pStyle w:val="a3"/>
              <w:numPr>
                <w:ilvl w:val="0"/>
                <w:numId w:val="36"/>
              </w:numPr>
              <w:ind w:left="0" w:firstLine="0"/>
              <w:rPr>
                <w:color w:val="000000"/>
              </w:rPr>
            </w:pPr>
          </w:p>
        </w:tc>
        <w:tc>
          <w:tcPr>
            <w:tcW w:w="4849" w:type="dxa"/>
            <w:shd w:val="clear" w:color="auto" w:fill="auto"/>
            <w:noWrap/>
            <w:vAlign w:val="center"/>
          </w:tcPr>
          <w:p w14:paraId="7B2DC31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Ст. РСХ</w:t>
            </w:r>
          </w:p>
          <w:p w14:paraId="25A2996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t xml:space="preserve">объекты пункт ПТО, весовая, светофоры, пост ЭЦ, пост </w:t>
            </w:r>
            <w:proofErr w:type="spellStart"/>
            <w:r w:rsidRPr="005E77AC">
              <w:t>приёмо</w:t>
            </w:r>
            <w:proofErr w:type="spellEnd"/>
            <w:r w:rsidRPr="005E77AC">
              <w:t xml:space="preserve">-сдатчиков, посты стрелочных(обогрева), компрессорная, освещение 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69E4FAD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077B07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7га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AB9C56E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23D80500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31448407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0EB958D8" w14:textId="77777777" w:rsidTr="00446174">
        <w:trPr>
          <w:trHeight w:val="635"/>
        </w:trPr>
        <w:tc>
          <w:tcPr>
            <w:tcW w:w="816" w:type="dxa"/>
            <w:shd w:val="clear" w:color="auto" w:fill="auto"/>
            <w:noWrap/>
            <w:vAlign w:val="center"/>
          </w:tcPr>
          <w:p w14:paraId="3DCE2752" w14:textId="77777777" w:rsidR="005109D8" w:rsidRPr="005E77AC" w:rsidRDefault="005109D8" w:rsidP="0030027A">
            <w:pPr>
              <w:pStyle w:val="a3"/>
              <w:numPr>
                <w:ilvl w:val="0"/>
                <w:numId w:val="36"/>
              </w:numPr>
              <w:ind w:left="0" w:firstLine="0"/>
              <w:rPr>
                <w:color w:val="000000"/>
              </w:rPr>
            </w:pPr>
          </w:p>
        </w:tc>
        <w:tc>
          <w:tcPr>
            <w:tcW w:w="4849" w:type="dxa"/>
            <w:shd w:val="clear" w:color="auto" w:fill="auto"/>
            <w:noWrap/>
            <w:vAlign w:val="center"/>
            <w:hideMark/>
          </w:tcPr>
          <w:p w14:paraId="28C740C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Пост </w:t>
            </w:r>
            <w:proofErr w:type="spellStart"/>
            <w:r w:rsidRPr="005E77AC">
              <w:rPr>
                <w:color w:val="000000"/>
              </w:rPr>
              <w:t>Хараелах</w:t>
            </w:r>
            <w:proofErr w:type="spellEnd"/>
          </w:p>
          <w:p w14:paraId="7F0C801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t>объекты светофоры — 8-10шт ,два поста стрелочных(обогрева), компрессорная, освещение 10 опор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D9AA084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0C973B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12A3E1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7C25A25C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14:paraId="4AD2A96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5109D8" w:rsidRPr="005E77AC" w14:paraId="27C86735" w14:textId="77777777" w:rsidTr="00446174">
        <w:trPr>
          <w:trHeight w:val="195"/>
        </w:trPr>
        <w:tc>
          <w:tcPr>
            <w:tcW w:w="816" w:type="dxa"/>
            <w:shd w:val="clear" w:color="auto" w:fill="auto"/>
            <w:noWrap/>
            <w:vAlign w:val="center"/>
          </w:tcPr>
          <w:p w14:paraId="7791FF14" w14:textId="77777777" w:rsidR="005109D8" w:rsidRPr="005E77AC" w:rsidRDefault="005109D8" w:rsidP="005109D8">
            <w:pPr>
              <w:pStyle w:val="a3"/>
              <w:numPr>
                <w:ilvl w:val="0"/>
                <w:numId w:val="36"/>
              </w:numPr>
              <w:ind w:left="0" w:firstLine="0"/>
              <w:rPr>
                <w:color w:val="000000"/>
              </w:rPr>
            </w:pPr>
            <w:r w:rsidRPr="005E77AC">
              <w:rPr>
                <w:color w:val="000000"/>
              </w:rPr>
              <w:t>6</w:t>
            </w:r>
          </w:p>
        </w:tc>
        <w:tc>
          <w:tcPr>
            <w:tcW w:w="4849" w:type="dxa"/>
            <w:shd w:val="clear" w:color="auto" w:fill="auto"/>
            <w:noWrap/>
            <w:vAlign w:val="center"/>
          </w:tcPr>
          <w:p w14:paraId="36F38D5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Мостовые сооружения (1 </w:t>
            </w:r>
            <w:proofErr w:type="spellStart"/>
            <w:r w:rsidRPr="005E77AC">
              <w:rPr>
                <w:color w:val="000000"/>
              </w:rPr>
              <w:t>шт</w:t>
            </w:r>
            <w:proofErr w:type="spellEnd"/>
            <w:r w:rsidRPr="005E77AC">
              <w:rPr>
                <w:color w:val="000000"/>
              </w:rPr>
              <w:t>)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38820BD0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00BEFCB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4FB38A8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04B94CE4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53C781B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Свайный фундамент</w:t>
            </w:r>
          </w:p>
        </w:tc>
      </w:tr>
      <w:tr w:rsidR="005109D8" w:rsidRPr="005E77AC" w14:paraId="0D6C9333" w14:textId="77777777" w:rsidTr="00446174">
        <w:trPr>
          <w:trHeight w:val="195"/>
        </w:trPr>
        <w:tc>
          <w:tcPr>
            <w:tcW w:w="10456" w:type="dxa"/>
            <w:gridSpan w:val="7"/>
            <w:shd w:val="clear" w:color="auto" w:fill="auto"/>
            <w:noWrap/>
            <w:vAlign w:val="center"/>
            <w:hideMark/>
          </w:tcPr>
          <w:p w14:paraId="4E2C1D4B" w14:textId="77777777" w:rsidR="005109D8" w:rsidRPr="005E77AC" w:rsidRDefault="005109D8" w:rsidP="0030027A">
            <w:pPr>
              <w:rPr>
                <w:b/>
                <w:bCs/>
                <w:color w:val="000000"/>
              </w:rPr>
            </w:pPr>
            <w:r w:rsidRPr="005E77AC">
              <w:rPr>
                <w:b/>
                <w:bCs/>
                <w:color w:val="000000"/>
              </w:rPr>
              <w:t>Объекты реконструкции 1-3 этап</w:t>
            </w:r>
          </w:p>
        </w:tc>
      </w:tr>
      <w:tr w:rsidR="005109D8" w:rsidRPr="005E77AC" w14:paraId="563670D0" w14:textId="77777777" w:rsidTr="00446174">
        <w:trPr>
          <w:trHeight w:val="195"/>
        </w:trPr>
        <w:tc>
          <w:tcPr>
            <w:tcW w:w="816" w:type="dxa"/>
            <w:shd w:val="clear" w:color="auto" w:fill="auto"/>
            <w:noWrap/>
            <w:vAlign w:val="center"/>
          </w:tcPr>
          <w:p w14:paraId="1957D3E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</w:t>
            </w:r>
          </w:p>
        </w:tc>
        <w:tc>
          <w:tcPr>
            <w:tcW w:w="4849" w:type="dxa"/>
            <w:shd w:val="clear" w:color="auto" w:fill="auto"/>
            <w:noWrap/>
            <w:vAlign w:val="center"/>
            <w:hideMark/>
          </w:tcPr>
          <w:p w14:paraId="596956F4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Норильск-Сортировочная (до </w:t>
            </w:r>
            <w:proofErr w:type="spellStart"/>
            <w:r w:rsidRPr="005E77AC">
              <w:rPr>
                <w:color w:val="000000"/>
              </w:rPr>
              <w:t>ст</w:t>
            </w:r>
            <w:proofErr w:type="spellEnd"/>
            <w:r w:rsidRPr="005E77AC">
              <w:rPr>
                <w:color w:val="000000"/>
              </w:rPr>
              <w:t xml:space="preserve"> Медная),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939A928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1B2730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0BB5D7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1200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3EFD6FFA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14:paraId="1BBDAA2E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5109D8" w:rsidRPr="005E77AC" w14:paraId="6AACB253" w14:textId="77777777" w:rsidTr="00446174">
        <w:trPr>
          <w:trHeight w:val="195"/>
        </w:trPr>
        <w:tc>
          <w:tcPr>
            <w:tcW w:w="816" w:type="dxa"/>
            <w:shd w:val="clear" w:color="auto" w:fill="auto"/>
            <w:noWrap/>
            <w:vAlign w:val="center"/>
          </w:tcPr>
          <w:p w14:paraId="0192CE0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2</w:t>
            </w:r>
          </w:p>
        </w:tc>
        <w:tc>
          <w:tcPr>
            <w:tcW w:w="4849" w:type="dxa"/>
            <w:shd w:val="clear" w:color="auto" w:fill="auto"/>
            <w:noWrap/>
            <w:vAlign w:val="center"/>
            <w:hideMark/>
          </w:tcPr>
          <w:p w14:paraId="77F7B78A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Юбилейная (до НСК)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5491BC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BB5CDD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EE64D58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1200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6432189C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14:paraId="70E70B62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5109D8" w:rsidRPr="005E77AC" w14:paraId="1172605A" w14:textId="77777777" w:rsidTr="00446174">
        <w:trPr>
          <w:trHeight w:val="195"/>
        </w:trPr>
        <w:tc>
          <w:tcPr>
            <w:tcW w:w="816" w:type="dxa"/>
            <w:shd w:val="clear" w:color="auto" w:fill="auto"/>
            <w:noWrap/>
            <w:vAlign w:val="center"/>
          </w:tcPr>
          <w:p w14:paraId="7E420093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3</w:t>
            </w:r>
          </w:p>
        </w:tc>
        <w:tc>
          <w:tcPr>
            <w:tcW w:w="4849" w:type="dxa"/>
            <w:shd w:val="clear" w:color="auto" w:fill="auto"/>
            <w:noWrap/>
            <w:vAlign w:val="center"/>
            <w:hideMark/>
          </w:tcPr>
          <w:p w14:paraId="451D1338" w14:textId="77777777" w:rsidR="005109D8" w:rsidRPr="005E77AC" w:rsidRDefault="005109D8" w:rsidP="0030027A">
            <w:pPr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Елистратово</w:t>
            </w:r>
            <w:proofErr w:type="spellEnd"/>
            <w:r w:rsidRPr="005E77AC">
              <w:rPr>
                <w:color w:val="000000"/>
              </w:rPr>
              <w:br/>
              <w:t>объекты светофоры — 4шт, пост стрелочный(обогрева), компрессорная, освещение 8 опор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77231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89D15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6га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231DCD6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0DF1E7D8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14:paraId="14581034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5109D8" w:rsidRPr="005E77AC" w14:paraId="19390FEE" w14:textId="77777777" w:rsidTr="00446174">
        <w:trPr>
          <w:trHeight w:val="195"/>
        </w:trPr>
        <w:tc>
          <w:tcPr>
            <w:tcW w:w="816" w:type="dxa"/>
            <w:shd w:val="clear" w:color="auto" w:fill="auto"/>
            <w:noWrap/>
            <w:vAlign w:val="center"/>
          </w:tcPr>
          <w:p w14:paraId="6BE71EC8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4</w:t>
            </w:r>
          </w:p>
        </w:tc>
        <w:tc>
          <w:tcPr>
            <w:tcW w:w="4849" w:type="dxa"/>
            <w:shd w:val="clear" w:color="auto" w:fill="auto"/>
            <w:noWrap/>
            <w:vAlign w:val="center"/>
            <w:hideMark/>
          </w:tcPr>
          <w:p w14:paraId="1C94C071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ТЭЦ-1</w:t>
            </w:r>
            <w:r w:rsidRPr="005E77AC">
              <w:rPr>
                <w:color w:val="000000"/>
              </w:rPr>
              <w:br/>
              <w:t xml:space="preserve">Объекты светофоры — 8шт, пост стрелочный(обогрева), компрессорная, освещение 8 </w:t>
            </w:r>
            <w:proofErr w:type="spellStart"/>
            <w:r w:rsidRPr="005E77AC">
              <w:rPr>
                <w:color w:val="000000"/>
              </w:rPr>
              <w:t>опо</w:t>
            </w:r>
            <w:proofErr w:type="spellEnd"/>
            <w:r w:rsidRPr="005E77AC">
              <w:rPr>
                <w:color w:val="000000"/>
              </w:rPr>
              <w:t>, путь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1A7642E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BAE3DE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4га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5C4AD76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453F84B3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14:paraId="30D29208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5109D8" w:rsidRPr="005E77AC" w14:paraId="391F78E1" w14:textId="77777777" w:rsidTr="00446174">
        <w:trPr>
          <w:trHeight w:val="195"/>
        </w:trPr>
        <w:tc>
          <w:tcPr>
            <w:tcW w:w="816" w:type="dxa"/>
            <w:shd w:val="clear" w:color="auto" w:fill="auto"/>
            <w:noWrap/>
            <w:vAlign w:val="center"/>
          </w:tcPr>
          <w:p w14:paraId="3D24DAD4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5</w:t>
            </w:r>
          </w:p>
        </w:tc>
        <w:tc>
          <w:tcPr>
            <w:tcW w:w="4849" w:type="dxa"/>
            <w:shd w:val="clear" w:color="auto" w:fill="auto"/>
            <w:noWrap/>
            <w:vAlign w:val="center"/>
            <w:hideMark/>
          </w:tcPr>
          <w:p w14:paraId="49EBC7CA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пост МР №6</w:t>
            </w:r>
          </w:p>
          <w:p w14:paraId="755C62E0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объекты светофоры — 2шт. шкаф </w:t>
            </w:r>
            <w:proofErr w:type="spellStart"/>
            <w:r w:rsidRPr="005E77AC">
              <w:rPr>
                <w:color w:val="000000"/>
              </w:rPr>
              <w:t>оборуд</w:t>
            </w:r>
            <w:proofErr w:type="spellEnd"/>
            <w:r w:rsidRPr="005E77AC">
              <w:rPr>
                <w:color w:val="000000"/>
              </w:rPr>
              <w:t xml:space="preserve"> — 2шт.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44A2B0D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627F5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18га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9BC22EB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519463F1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14:paraId="44CAF4D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5109D8" w:rsidRPr="005E77AC" w14:paraId="21DF2FA0" w14:textId="77777777" w:rsidTr="00446174">
        <w:trPr>
          <w:trHeight w:val="195"/>
        </w:trPr>
        <w:tc>
          <w:tcPr>
            <w:tcW w:w="816" w:type="dxa"/>
            <w:shd w:val="clear" w:color="auto" w:fill="auto"/>
            <w:noWrap/>
            <w:vAlign w:val="center"/>
          </w:tcPr>
          <w:p w14:paraId="076D1FFE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6</w:t>
            </w:r>
          </w:p>
        </w:tc>
        <w:tc>
          <w:tcPr>
            <w:tcW w:w="4849" w:type="dxa"/>
            <w:shd w:val="clear" w:color="auto" w:fill="auto"/>
            <w:noWrap/>
            <w:vAlign w:val="center"/>
            <w:hideMark/>
          </w:tcPr>
          <w:p w14:paraId="0070F4F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пост Маяк</w:t>
            </w:r>
          </w:p>
          <w:p w14:paraId="08738413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объекты светофоры — 8шт, пост обогрева, освещение 4 опоры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29E918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4228CC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28га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D23EB2F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3602321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14:paraId="0D481876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5109D8" w:rsidRPr="005E77AC" w14:paraId="513B845A" w14:textId="77777777" w:rsidTr="00446174">
        <w:trPr>
          <w:trHeight w:val="195"/>
        </w:trPr>
        <w:tc>
          <w:tcPr>
            <w:tcW w:w="816" w:type="dxa"/>
            <w:shd w:val="clear" w:color="auto" w:fill="auto"/>
            <w:noWrap/>
            <w:vAlign w:val="center"/>
          </w:tcPr>
          <w:p w14:paraId="0A32CEEA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lastRenderedPageBreak/>
              <w:t>7</w:t>
            </w:r>
          </w:p>
        </w:tc>
        <w:tc>
          <w:tcPr>
            <w:tcW w:w="4849" w:type="dxa"/>
            <w:shd w:val="clear" w:color="auto" w:fill="auto"/>
            <w:noWrap/>
            <w:vAlign w:val="center"/>
            <w:hideMark/>
          </w:tcPr>
          <w:p w14:paraId="5A38ACEA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Купец</w:t>
            </w:r>
            <w:r w:rsidRPr="005E77AC">
              <w:rPr>
                <w:color w:val="000000"/>
              </w:rPr>
              <w:br/>
              <w:t>Объекты светофоры — 8шт,  2 поста стрелочный(обогрева), компрессорные 2шт., освещение 10 опор, для пути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B4E78E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81255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10га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18231E8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1AC146B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14:paraId="03C254CA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5109D8" w:rsidRPr="005E77AC" w14:paraId="0EF9F17A" w14:textId="77777777" w:rsidTr="00446174">
        <w:trPr>
          <w:trHeight w:val="195"/>
        </w:trPr>
        <w:tc>
          <w:tcPr>
            <w:tcW w:w="816" w:type="dxa"/>
            <w:shd w:val="clear" w:color="auto" w:fill="auto"/>
            <w:noWrap/>
            <w:vAlign w:val="center"/>
          </w:tcPr>
          <w:p w14:paraId="735148A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8</w:t>
            </w:r>
          </w:p>
        </w:tc>
        <w:tc>
          <w:tcPr>
            <w:tcW w:w="4849" w:type="dxa"/>
            <w:shd w:val="clear" w:color="auto" w:fill="auto"/>
            <w:noWrap/>
            <w:vAlign w:val="center"/>
          </w:tcPr>
          <w:p w14:paraId="105D5EAE" w14:textId="77777777" w:rsidR="005109D8" w:rsidRPr="005E77AC" w:rsidRDefault="005109D8" w:rsidP="0030027A">
            <w:pPr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Талнах</w:t>
            </w:r>
            <w:proofErr w:type="spellEnd"/>
            <w:r w:rsidRPr="005E77AC">
              <w:rPr>
                <w:color w:val="000000"/>
              </w:rPr>
              <w:t xml:space="preserve"> — Валёк (пост 4)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905E03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78C314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E0A936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11000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35C85961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14:paraId="6219B321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</w:tr>
      <w:tr w:rsidR="005109D8" w:rsidRPr="005E77AC" w14:paraId="274CC69C" w14:textId="77777777" w:rsidTr="00446174">
        <w:trPr>
          <w:trHeight w:val="195"/>
        </w:trPr>
        <w:tc>
          <w:tcPr>
            <w:tcW w:w="10456" w:type="dxa"/>
            <w:gridSpan w:val="7"/>
            <w:shd w:val="clear" w:color="auto" w:fill="BFBFBF" w:themeFill="background1" w:themeFillShade="BF"/>
            <w:noWrap/>
            <w:vAlign w:val="center"/>
            <w:hideMark/>
          </w:tcPr>
          <w:p w14:paraId="25B18BCC" w14:textId="77777777" w:rsidR="005109D8" w:rsidRPr="005E77AC" w:rsidRDefault="005109D8" w:rsidP="0030027A">
            <w:pPr>
              <w:rPr>
                <w:b/>
                <w:bCs/>
                <w:color w:val="000000"/>
              </w:rPr>
            </w:pPr>
            <w:r w:rsidRPr="005E77AC">
              <w:rPr>
                <w:b/>
                <w:bCs/>
                <w:color w:val="000000"/>
              </w:rPr>
              <w:t>«Месторождение «Мокулаевское». Добыча известняка. Строительство автомобильных дорог»</w:t>
            </w:r>
          </w:p>
        </w:tc>
      </w:tr>
      <w:tr w:rsidR="005109D8" w:rsidRPr="005E77AC" w14:paraId="05C19374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476C1CAC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</w:t>
            </w:r>
          </w:p>
        </w:tc>
        <w:tc>
          <w:tcPr>
            <w:tcW w:w="4849" w:type="dxa"/>
            <w:shd w:val="clear" w:color="auto" w:fill="auto"/>
            <w:vAlign w:val="center"/>
            <w:hideMark/>
          </w:tcPr>
          <w:p w14:paraId="1994CFB3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Строительство автомобильной дороги №1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CF0B800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CFDE1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892A7E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5000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14:paraId="07301EC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</w:t>
            </w:r>
          </w:p>
        </w:tc>
        <w:tc>
          <w:tcPr>
            <w:tcW w:w="2064" w:type="dxa"/>
            <w:shd w:val="clear" w:color="auto" w:fill="auto"/>
            <w:noWrap/>
            <w:vAlign w:val="center"/>
            <w:hideMark/>
          </w:tcPr>
          <w:p w14:paraId="5C1AA890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 2-5м/выемка</w:t>
            </w:r>
          </w:p>
        </w:tc>
      </w:tr>
      <w:tr w:rsidR="005109D8" w:rsidRPr="005E77AC" w14:paraId="4AD8F5E7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6E42754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2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0699D7B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Строительство автомобильной дороги №2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56F681A4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9D866D1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DED2B88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1500</w:t>
            </w: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5EABBE72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7DB6048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 2-5м/выемка</w:t>
            </w:r>
          </w:p>
        </w:tc>
      </w:tr>
      <w:tr w:rsidR="005109D8" w:rsidRPr="005E77AC" w14:paraId="2F087F2B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005E7BC2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3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43BE76FA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Линейный участок действующей автодороги от карьера Скальный до  </w:t>
            </w:r>
            <w:proofErr w:type="spellStart"/>
            <w:r w:rsidRPr="005E77AC">
              <w:rPr>
                <w:color w:val="000000"/>
              </w:rPr>
              <w:t>ст.Хараелах</w:t>
            </w:r>
            <w:proofErr w:type="spellEnd"/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7CE722D2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A2FBDE3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4948103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3500</w:t>
            </w: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702617DE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006EA04E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 2-5м/выемка</w:t>
            </w:r>
          </w:p>
        </w:tc>
      </w:tr>
      <w:tr w:rsidR="005109D8" w:rsidRPr="005E77AC" w14:paraId="46691B46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74035C40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4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3FF70178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Мостовые сооружения (1 </w:t>
            </w:r>
            <w:proofErr w:type="spellStart"/>
            <w:r w:rsidRPr="005E77AC">
              <w:rPr>
                <w:color w:val="000000"/>
              </w:rPr>
              <w:t>шт</w:t>
            </w:r>
            <w:proofErr w:type="spellEnd"/>
            <w:r w:rsidRPr="005E77AC">
              <w:rPr>
                <w:color w:val="000000"/>
              </w:rPr>
              <w:t>)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02001E5B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99940A7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7523E54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592E106E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573925B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Свайный фундамент</w:t>
            </w:r>
          </w:p>
        </w:tc>
      </w:tr>
      <w:tr w:rsidR="005109D8" w:rsidRPr="005E77AC" w14:paraId="707DD066" w14:textId="77777777" w:rsidTr="00446174">
        <w:trPr>
          <w:trHeight w:val="225"/>
        </w:trPr>
        <w:tc>
          <w:tcPr>
            <w:tcW w:w="10456" w:type="dxa"/>
            <w:gridSpan w:val="7"/>
            <w:shd w:val="clear" w:color="auto" w:fill="BFBFBF" w:themeFill="background1" w:themeFillShade="BF"/>
            <w:noWrap/>
            <w:vAlign w:val="center"/>
          </w:tcPr>
          <w:p w14:paraId="494829F1" w14:textId="77777777" w:rsidR="005109D8" w:rsidRPr="005E77AC" w:rsidRDefault="005109D8" w:rsidP="0030027A">
            <w:pPr>
              <w:rPr>
                <w:b/>
                <w:color w:val="000000"/>
              </w:rPr>
            </w:pPr>
            <w:r w:rsidRPr="005E77AC">
              <w:rPr>
                <w:b/>
                <w:bCs/>
                <w:color w:val="000000"/>
              </w:rPr>
              <w:t>Месторождение Мокулаевское. Добыча известняка. Строительство отпаек от существующих ВЛ-110кВ:ЛЭП127,128 до ГПП-110/6кВ»;</w:t>
            </w:r>
          </w:p>
        </w:tc>
      </w:tr>
      <w:tr w:rsidR="005109D8" w:rsidRPr="005E77AC" w14:paraId="56049FF8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25B0CEB2" w14:textId="77777777" w:rsidR="005109D8" w:rsidRPr="005E77AC" w:rsidRDefault="005109D8" w:rsidP="0030027A">
            <w:pPr>
              <w:rPr>
                <w:color w:val="000000"/>
                <w:sz w:val="16"/>
                <w:szCs w:val="16"/>
              </w:rPr>
            </w:pPr>
            <w:r w:rsidRPr="005E77A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0AF63D0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ВЛ 110 </w:t>
            </w:r>
            <w:proofErr w:type="spellStart"/>
            <w:r w:rsidRPr="005E77AC">
              <w:rPr>
                <w:color w:val="000000"/>
              </w:rPr>
              <w:t>кВ</w:t>
            </w:r>
            <w:proofErr w:type="spellEnd"/>
            <w:r w:rsidRPr="005E77AC">
              <w:rPr>
                <w:color w:val="000000"/>
              </w:rPr>
              <w:t xml:space="preserve"> в </w:t>
            </w:r>
            <w:proofErr w:type="spellStart"/>
            <w:r w:rsidRPr="005E77AC">
              <w:rPr>
                <w:color w:val="000000"/>
              </w:rPr>
              <w:t>одноцепном</w:t>
            </w:r>
            <w:proofErr w:type="spellEnd"/>
            <w:r w:rsidRPr="005E77AC">
              <w:rPr>
                <w:color w:val="000000"/>
              </w:rPr>
              <w:t xml:space="preserve"> исполнении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239048DB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147B114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6613CF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5200</w:t>
            </w: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3B6C6409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свайный</w:t>
            </w: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48468FBA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0DFB4F15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0A79DF4A" w14:textId="77777777" w:rsidR="005109D8" w:rsidRPr="005E77AC" w:rsidRDefault="005109D8" w:rsidP="0030027A">
            <w:pPr>
              <w:rPr>
                <w:color w:val="000000"/>
                <w:sz w:val="16"/>
                <w:szCs w:val="16"/>
              </w:rPr>
            </w:pPr>
            <w:r w:rsidRPr="005E77A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0077C678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ВЛ 110 </w:t>
            </w:r>
            <w:proofErr w:type="spellStart"/>
            <w:r w:rsidRPr="005E77AC">
              <w:rPr>
                <w:color w:val="000000"/>
              </w:rPr>
              <w:t>кВ</w:t>
            </w:r>
            <w:proofErr w:type="spellEnd"/>
            <w:r w:rsidRPr="005E77AC">
              <w:rPr>
                <w:color w:val="000000"/>
              </w:rPr>
              <w:t xml:space="preserve"> в </w:t>
            </w:r>
            <w:proofErr w:type="spellStart"/>
            <w:r w:rsidRPr="005E77AC">
              <w:rPr>
                <w:color w:val="000000"/>
              </w:rPr>
              <w:t>одноцепном</w:t>
            </w:r>
            <w:proofErr w:type="spellEnd"/>
            <w:r w:rsidRPr="005E77AC">
              <w:rPr>
                <w:color w:val="000000"/>
              </w:rPr>
              <w:t xml:space="preserve"> исполнении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0E059FF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8D7A82C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45B573E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5070</w:t>
            </w: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4F2ED102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свайный</w:t>
            </w: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5215160A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41393C20" w14:textId="77777777" w:rsidTr="00446174">
        <w:trPr>
          <w:trHeight w:val="225"/>
        </w:trPr>
        <w:tc>
          <w:tcPr>
            <w:tcW w:w="10456" w:type="dxa"/>
            <w:gridSpan w:val="7"/>
            <w:shd w:val="clear" w:color="auto" w:fill="BFBFBF" w:themeFill="background1" w:themeFillShade="BF"/>
            <w:noWrap/>
            <w:vAlign w:val="center"/>
          </w:tcPr>
          <w:p w14:paraId="7D159D1C" w14:textId="77777777" w:rsidR="005109D8" w:rsidRPr="005E77AC" w:rsidRDefault="005109D8" w:rsidP="0030027A">
            <w:pPr>
              <w:rPr>
                <w:b/>
                <w:color w:val="000000"/>
              </w:rPr>
            </w:pPr>
            <w:r w:rsidRPr="005E77AC">
              <w:rPr>
                <w:b/>
                <w:color w:val="000000"/>
              </w:rPr>
              <w:t>«Месторождение Мокулаевское. Добыча известняка. Строительство ГПП-110/6кВ»</w:t>
            </w:r>
          </w:p>
        </w:tc>
      </w:tr>
      <w:tr w:rsidR="005109D8" w:rsidRPr="005E77AC" w14:paraId="4032C2C7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4BC46254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47FD0E07" w14:textId="77777777" w:rsidR="005109D8" w:rsidRPr="005E77AC" w:rsidRDefault="005109D8" w:rsidP="0030027A">
            <w:pPr>
              <w:tabs>
                <w:tab w:val="left" w:pos="10348"/>
              </w:tabs>
              <w:rPr>
                <w:color w:val="000000"/>
              </w:rPr>
            </w:pPr>
            <w:r w:rsidRPr="005E77AC">
              <w:rPr>
                <w:color w:val="000000"/>
              </w:rPr>
              <w:t xml:space="preserve">Комплектное распределительное устройство с </w:t>
            </w:r>
            <w:proofErr w:type="spellStart"/>
            <w:r w:rsidRPr="005E77AC">
              <w:rPr>
                <w:color w:val="000000"/>
              </w:rPr>
              <w:t>элегазовой</w:t>
            </w:r>
            <w:proofErr w:type="spellEnd"/>
            <w:r w:rsidRPr="005E77AC">
              <w:rPr>
                <w:color w:val="000000"/>
              </w:rPr>
              <w:t xml:space="preserve"> (КРУЭ) изоляцией 110 </w:t>
            </w:r>
            <w:proofErr w:type="spellStart"/>
            <w:r w:rsidRPr="005E77AC">
              <w:rPr>
                <w:color w:val="000000"/>
              </w:rPr>
              <w:t>кВ</w:t>
            </w:r>
            <w:proofErr w:type="spellEnd"/>
            <w:r w:rsidRPr="005E77AC">
              <w:rPr>
                <w:color w:val="000000"/>
              </w:rPr>
              <w:t>;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520FF06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88621F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 18,0х9,1 м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CD1E150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7ABD9911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свайный</w:t>
            </w: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56A62DAA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1578875C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766714F8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2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6B9C75A3" w14:textId="77777777" w:rsidR="005109D8" w:rsidRPr="005E77AC" w:rsidRDefault="005109D8" w:rsidP="0030027A">
            <w:pPr>
              <w:tabs>
                <w:tab w:val="left" w:pos="1134"/>
                <w:tab w:val="left" w:pos="8222"/>
                <w:tab w:val="left" w:pos="10348"/>
              </w:tabs>
              <w:contextualSpacing/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Блочно</w:t>
            </w:r>
            <w:proofErr w:type="spellEnd"/>
            <w:r w:rsidRPr="005E77AC">
              <w:rPr>
                <w:color w:val="000000"/>
              </w:rPr>
              <w:t xml:space="preserve">–модульное здание ОПУ совмещенное с ЗРУ 6 </w:t>
            </w:r>
            <w:proofErr w:type="spellStart"/>
            <w:r w:rsidRPr="005E77AC">
              <w:rPr>
                <w:color w:val="000000"/>
              </w:rPr>
              <w:t>кВ</w:t>
            </w:r>
            <w:proofErr w:type="spellEnd"/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6C59DEAE" w14:textId="77777777" w:rsidR="005109D8" w:rsidRPr="005E77AC" w:rsidRDefault="005109D8" w:rsidP="0030027A"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EC0ABC7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49,0х6,75м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08AC0CB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7612FADE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свайный</w:t>
            </w: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512F0FA8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167C2548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4BED9A68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3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75495448" w14:textId="77777777" w:rsidR="005109D8" w:rsidRPr="005E77AC" w:rsidRDefault="005109D8" w:rsidP="0030027A">
            <w:pPr>
              <w:tabs>
                <w:tab w:val="left" w:pos="1134"/>
                <w:tab w:val="left" w:pos="8222"/>
                <w:tab w:val="left" w:pos="10348"/>
              </w:tabs>
              <w:contextualSpacing/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Блочно</w:t>
            </w:r>
            <w:proofErr w:type="spellEnd"/>
            <w:r w:rsidRPr="005E77AC">
              <w:rPr>
                <w:color w:val="000000"/>
              </w:rPr>
              <w:t xml:space="preserve">–модульные здание ЗРУ 6 </w:t>
            </w:r>
            <w:proofErr w:type="spellStart"/>
            <w:r w:rsidRPr="005E77AC">
              <w:rPr>
                <w:color w:val="000000"/>
              </w:rPr>
              <w:t>кВ</w:t>
            </w:r>
            <w:proofErr w:type="spellEnd"/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19333975" w14:textId="77777777" w:rsidR="005109D8" w:rsidRPr="005E77AC" w:rsidRDefault="005109D8" w:rsidP="0030027A"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D2FF52D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3DD979E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370E3AD3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свайный</w:t>
            </w: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37F393DC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59104F47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33AF0423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4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5C3E8968" w14:textId="77777777" w:rsidR="005109D8" w:rsidRPr="005E77AC" w:rsidRDefault="005109D8" w:rsidP="0030027A">
            <w:pPr>
              <w:tabs>
                <w:tab w:val="left" w:pos="1134"/>
                <w:tab w:val="left" w:pos="8222"/>
                <w:tab w:val="left" w:pos="10348"/>
              </w:tabs>
              <w:contextualSpacing/>
              <w:rPr>
                <w:color w:val="000000"/>
              </w:rPr>
            </w:pPr>
            <w:proofErr w:type="spellStart"/>
            <w:r w:rsidRPr="005E77AC">
              <w:rPr>
                <w:color w:val="000000"/>
              </w:rPr>
              <w:t>Токопровод</w:t>
            </w:r>
            <w:proofErr w:type="spellEnd"/>
            <w:r w:rsidRPr="005E77AC">
              <w:rPr>
                <w:color w:val="000000"/>
              </w:rPr>
              <w:t xml:space="preserve"> 110 </w:t>
            </w:r>
            <w:proofErr w:type="spellStart"/>
            <w:r w:rsidRPr="005E77AC">
              <w:rPr>
                <w:color w:val="000000"/>
              </w:rPr>
              <w:t>кВ</w:t>
            </w:r>
            <w:proofErr w:type="spellEnd"/>
            <w:r w:rsidRPr="005E77AC">
              <w:rPr>
                <w:color w:val="000000"/>
              </w:rPr>
              <w:t xml:space="preserve"> и 6 </w:t>
            </w:r>
            <w:proofErr w:type="spellStart"/>
            <w:r w:rsidRPr="005E77AC">
              <w:rPr>
                <w:color w:val="000000"/>
              </w:rPr>
              <w:t>кВ</w:t>
            </w:r>
            <w:proofErr w:type="spellEnd"/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662A3AB0" w14:textId="77777777" w:rsidR="005109D8" w:rsidRPr="005E77AC" w:rsidRDefault="005109D8" w:rsidP="0030027A"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D1A5EF4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7B9C1DB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2C4EDB48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683F2236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7223B8B1" w14:textId="77777777" w:rsidTr="00446174">
        <w:trPr>
          <w:trHeight w:val="375"/>
        </w:trPr>
        <w:tc>
          <w:tcPr>
            <w:tcW w:w="816" w:type="dxa"/>
            <w:shd w:val="clear" w:color="auto" w:fill="auto"/>
            <w:noWrap/>
            <w:vAlign w:val="center"/>
          </w:tcPr>
          <w:p w14:paraId="61BE3294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5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58A74529" w14:textId="77777777" w:rsidR="005109D8" w:rsidRPr="005E77AC" w:rsidRDefault="005109D8" w:rsidP="0030027A">
            <w:pPr>
              <w:tabs>
                <w:tab w:val="left" w:pos="1134"/>
                <w:tab w:val="left" w:pos="8222"/>
                <w:tab w:val="left" w:pos="10348"/>
              </w:tabs>
              <w:contextualSpacing/>
              <w:rPr>
                <w:color w:val="000000"/>
              </w:rPr>
            </w:pPr>
            <w:r w:rsidRPr="005E77AC">
              <w:rPr>
                <w:color w:val="000000"/>
              </w:rPr>
              <w:t>с</w:t>
            </w:r>
            <w:r w:rsidRPr="005E77AC">
              <w:rPr>
                <w:rFonts w:hint="eastAsia"/>
                <w:color w:val="000000"/>
              </w:rPr>
              <w:t>ооружение</w:t>
            </w:r>
            <w:r w:rsidRPr="005E77AC">
              <w:rPr>
                <w:color w:val="000000"/>
              </w:rPr>
              <w:t xml:space="preserve"> </w:t>
            </w:r>
            <w:r w:rsidRPr="005E77AC">
              <w:rPr>
                <w:rFonts w:hint="eastAsia"/>
                <w:color w:val="000000"/>
              </w:rPr>
              <w:t>внутриплощадочных</w:t>
            </w:r>
            <w:r w:rsidRPr="005E77AC">
              <w:rPr>
                <w:color w:val="000000"/>
              </w:rPr>
              <w:t xml:space="preserve"> </w:t>
            </w:r>
            <w:r w:rsidRPr="005E77AC">
              <w:rPr>
                <w:rFonts w:hint="eastAsia"/>
                <w:color w:val="000000"/>
              </w:rPr>
              <w:t>автодорог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2415173A" w14:textId="77777777" w:rsidR="005109D8" w:rsidRPr="005E77AC" w:rsidRDefault="005109D8" w:rsidP="0030027A"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828E409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3C1108D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10A4BE8D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Насыпь 0,25 м</w:t>
            </w: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1B2EEC16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07107488" w14:textId="77777777" w:rsidTr="00446174">
        <w:trPr>
          <w:trHeight w:val="372"/>
        </w:trPr>
        <w:tc>
          <w:tcPr>
            <w:tcW w:w="816" w:type="dxa"/>
            <w:shd w:val="clear" w:color="auto" w:fill="auto"/>
            <w:noWrap/>
            <w:vAlign w:val="center"/>
          </w:tcPr>
          <w:p w14:paraId="5F71610D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6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1BA50837" w14:textId="77777777" w:rsidR="005109D8" w:rsidRPr="005E77AC" w:rsidRDefault="005109D8" w:rsidP="0030027A">
            <w:pPr>
              <w:tabs>
                <w:tab w:val="left" w:pos="1134"/>
                <w:tab w:val="left" w:pos="8222"/>
                <w:tab w:val="left" w:pos="10348"/>
              </w:tabs>
              <w:contextualSpacing/>
              <w:rPr>
                <w:color w:val="000000"/>
              </w:rPr>
            </w:pPr>
            <w:r w:rsidRPr="005E77AC">
              <w:rPr>
                <w:color w:val="000000"/>
              </w:rPr>
              <w:t>с</w:t>
            </w:r>
            <w:r w:rsidRPr="005E77AC">
              <w:rPr>
                <w:rFonts w:hint="eastAsia"/>
                <w:color w:val="000000"/>
              </w:rPr>
              <w:t>ооружение</w:t>
            </w:r>
            <w:r w:rsidRPr="005E77AC">
              <w:rPr>
                <w:color w:val="000000"/>
              </w:rPr>
              <w:t xml:space="preserve"> </w:t>
            </w:r>
            <w:r w:rsidRPr="005E77AC">
              <w:rPr>
                <w:rFonts w:hint="eastAsia"/>
                <w:color w:val="000000"/>
              </w:rPr>
              <w:t>внешней</w:t>
            </w:r>
            <w:r w:rsidRPr="005E77AC">
              <w:rPr>
                <w:color w:val="000000"/>
              </w:rPr>
              <w:t xml:space="preserve"> </w:t>
            </w:r>
            <w:r w:rsidRPr="005E77AC">
              <w:rPr>
                <w:rFonts w:hint="eastAsia"/>
                <w:color w:val="000000"/>
              </w:rPr>
              <w:t>ограды</w:t>
            </w:r>
            <w:r w:rsidRPr="005E77AC">
              <w:rPr>
                <w:color w:val="000000"/>
              </w:rPr>
              <w:t xml:space="preserve"> </w:t>
            </w:r>
            <w:r w:rsidRPr="005E77AC">
              <w:rPr>
                <w:rFonts w:hint="eastAsia"/>
                <w:color w:val="000000"/>
              </w:rPr>
              <w:t>подстанции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2538ED50" w14:textId="77777777" w:rsidR="005109D8" w:rsidRPr="005E77AC" w:rsidRDefault="005109D8" w:rsidP="0030027A"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3F4ECE8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63147C4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1B9AE89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высота 3 метра</w:t>
            </w: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20DADB01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0C30040D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1D533D9B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7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1D6F1FA1" w14:textId="77777777" w:rsidR="005109D8" w:rsidRPr="005E77AC" w:rsidRDefault="005109D8" w:rsidP="0030027A">
            <w:pPr>
              <w:tabs>
                <w:tab w:val="left" w:pos="1134"/>
                <w:tab w:val="left" w:pos="8222"/>
                <w:tab w:val="left" w:pos="10348"/>
              </w:tabs>
              <w:contextualSpacing/>
              <w:rPr>
                <w:color w:val="000000"/>
              </w:rPr>
            </w:pPr>
            <w:r w:rsidRPr="005E77AC">
              <w:rPr>
                <w:color w:val="000000"/>
              </w:rPr>
              <w:t>сооружения кабельного хозяйства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4B1D1F6E" w14:textId="77777777" w:rsidR="005109D8" w:rsidRPr="005E77AC" w:rsidRDefault="005109D8" w:rsidP="0030027A"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74BA4CA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BFDAD73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7DF40D55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16B08020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3575626F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2918119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8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1B675713" w14:textId="77777777" w:rsidR="005109D8" w:rsidRPr="005E77AC" w:rsidRDefault="005109D8" w:rsidP="0030027A">
            <w:pPr>
              <w:tabs>
                <w:tab w:val="left" w:pos="1134"/>
                <w:tab w:val="left" w:pos="8222"/>
                <w:tab w:val="left" w:pos="10348"/>
              </w:tabs>
              <w:contextualSpacing/>
              <w:rPr>
                <w:color w:val="000000"/>
              </w:rPr>
            </w:pPr>
            <w:r w:rsidRPr="005E77AC">
              <w:rPr>
                <w:color w:val="000000"/>
              </w:rPr>
              <w:t xml:space="preserve">Трансформаторы 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6684347D" w14:textId="77777777" w:rsidR="005109D8" w:rsidRPr="005E77AC" w:rsidRDefault="005109D8" w:rsidP="0030027A"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8DE8F46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D2B77E7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57A39BFA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свайный</w:t>
            </w: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3AA3B577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44AAF3DA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734E0BB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9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14258CE9" w14:textId="77777777" w:rsidR="005109D8" w:rsidRPr="005E77AC" w:rsidRDefault="005109D8" w:rsidP="0030027A">
            <w:pPr>
              <w:tabs>
                <w:tab w:val="left" w:pos="1134"/>
                <w:tab w:val="left" w:pos="8222"/>
                <w:tab w:val="left" w:pos="10348"/>
              </w:tabs>
              <w:contextualSpacing/>
              <w:rPr>
                <w:color w:val="000000"/>
              </w:rPr>
            </w:pPr>
            <w:r w:rsidRPr="005E77AC">
              <w:rPr>
                <w:color w:val="000000"/>
              </w:rPr>
              <w:t>заземляющее устройство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7F9B771F" w14:textId="77777777" w:rsidR="005109D8" w:rsidRPr="005E77AC" w:rsidRDefault="005109D8" w:rsidP="0030027A"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A35CE1C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D30C6BD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63450DD6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6B30A807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18096D1D" w14:textId="77777777" w:rsidTr="00446174">
        <w:trPr>
          <w:trHeight w:val="377"/>
        </w:trPr>
        <w:tc>
          <w:tcPr>
            <w:tcW w:w="816" w:type="dxa"/>
            <w:shd w:val="clear" w:color="auto" w:fill="auto"/>
            <w:noWrap/>
            <w:vAlign w:val="center"/>
          </w:tcPr>
          <w:p w14:paraId="6D59CDD5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10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293A43D7" w14:textId="77777777" w:rsidR="005109D8" w:rsidRPr="005E77AC" w:rsidRDefault="005109D8" w:rsidP="0030027A">
            <w:pPr>
              <w:tabs>
                <w:tab w:val="left" w:pos="1134"/>
                <w:tab w:val="left" w:pos="8222"/>
                <w:tab w:val="left" w:pos="10348"/>
              </w:tabs>
              <w:contextualSpacing/>
              <w:rPr>
                <w:color w:val="000000"/>
              </w:rPr>
            </w:pPr>
            <w:r w:rsidRPr="005E77AC">
              <w:rPr>
                <w:color w:val="000000"/>
              </w:rPr>
              <w:t>маслосборник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3B495277" w14:textId="77777777" w:rsidR="005109D8" w:rsidRPr="005E77AC" w:rsidRDefault="005109D8" w:rsidP="0030027A"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6ED8463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5,8х4,8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0FC85AE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52A15B7F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-3,6м</w:t>
            </w: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133FF793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  <w:tr w:rsidR="005109D8" w:rsidRPr="005E77AC" w14:paraId="1F37B8A9" w14:textId="77777777" w:rsidTr="00446174">
        <w:trPr>
          <w:trHeight w:val="225"/>
        </w:trPr>
        <w:tc>
          <w:tcPr>
            <w:tcW w:w="816" w:type="dxa"/>
            <w:shd w:val="clear" w:color="auto" w:fill="auto"/>
            <w:noWrap/>
            <w:vAlign w:val="center"/>
          </w:tcPr>
          <w:p w14:paraId="3CABB98B" w14:textId="77777777" w:rsidR="005109D8" w:rsidRPr="005E77AC" w:rsidRDefault="005109D8" w:rsidP="0030027A">
            <w:pPr>
              <w:rPr>
                <w:color w:val="000000"/>
              </w:rPr>
            </w:pPr>
            <w:r w:rsidRPr="005E77AC">
              <w:rPr>
                <w:color w:val="000000"/>
              </w:rPr>
              <w:t>11</w:t>
            </w:r>
          </w:p>
        </w:tc>
        <w:tc>
          <w:tcPr>
            <w:tcW w:w="4849" w:type="dxa"/>
            <w:shd w:val="clear" w:color="auto" w:fill="auto"/>
            <w:vAlign w:val="center"/>
          </w:tcPr>
          <w:p w14:paraId="22F9D254" w14:textId="77777777" w:rsidR="005109D8" w:rsidRPr="005E77AC" w:rsidRDefault="005109D8" w:rsidP="0030027A">
            <w:pPr>
              <w:tabs>
                <w:tab w:val="left" w:pos="1134"/>
                <w:tab w:val="left" w:pos="8222"/>
                <w:tab w:val="left" w:pos="10348"/>
              </w:tabs>
              <w:contextualSpacing/>
              <w:rPr>
                <w:color w:val="000000"/>
              </w:rPr>
            </w:pPr>
            <w:r w:rsidRPr="005E77AC">
              <w:rPr>
                <w:color w:val="000000"/>
              </w:rPr>
              <w:t>мачты освещения, совмещенные с молниеотводами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6506A945" w14:textId="77777777" w:rsidR="005109D8" w:rsidRPr="005E77AC" w:rsidRDefault="005109D8" w:rsidP="0030027A">
            <w:r w:rsidRPr="005E77AC">
              <w:rPr>
                <w:color w:val="000000"/>
              </w:rPr>
              <w:t>II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B98A437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9E0BE41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884" w:type="dxa"/>
            <w:shd w:val="clear" w:color="auto" w:fill="auto"/>
            <w:noWrap/>
            <w:vAlign w:val="center"/>
          </w:tcPr>
          <w:p w14:paraId="7DEF8925" w14:textId="77777777" w:rsidR="005109D8" w:rsidRPr="005E77AC" w:rsidRDefault="005109D8" w:rsidP="0030027A">
            <w:pPr>
              <w:rPr>
                <w:color w:val="000000"/>
              </w:rPr>
            </w:pPr>
          </w:p>
        </w:tc>
        <w:tc>
          <w:tcPr>
            <w:tcW w:w="2064" w:type="dxa"/>
            <w:shd w:val="clear" w:color="auto" w:fill="auto"/>
            <w:noWrap/>
            <w:vAlign w:val="center"/>
          </w:tcPr>
          <w:p w14:paraId="696D3FDC" w14:textId="77777777" w:rsidR="005109D8" w:rsidRPr="005E77AC" w:rsidRDefault="005109D8" w:rsidP="0030027A">
            <w:pPr>
              <w:rPr>
                <w:color w:val="000000"/>
              </w:rPr>
            </w:pPr>
          </w:p>
        </w:tc>
      </w:tr>
    </w:tbl>
    <w:p w14:paraId="37B3E7CA" w14:textId="77777777" w:rsidR="005109D8" w:rsidRPr="005E77AC" w:rsidRDefault="005109D8" w:rsidP="005109D8">
      <w:pPr>
        <w:pStyle w:val="af"/>
        <w:spacing w:before="0" w:after="0" w:line="216" w:lineRule="auto"/>
        <w:outlineLvl w:val="0"/>
        <w:rPr>
          <w:b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20"/>
        <w:gridCol w:w="1830"/>
        <w:gridCol w:w="3221"/>
      </w:tblGrid>
      <w:tr w:rsidR="00B73BCC" w:rsidRPr="00D337A9" w14:paraId="48A82752" w14:textId="77777777" w:rsidTr="00243BBC">
        <w:trPr>
          <w:trHeight w:val="255"/>
          <w:jc w:val="center"/>
        </w:trPr>
        <w:tc>
          <w:tcPr>
            <w:tcW w:w="4520" w:type="dxa"/>
          </w:tcPr>
          <w:p w14:paraId="0BCFF34C" w14:textId="020431BC" w:rsidR="00B73BCC" w:rsidRPr="005E77AC" w:rsidRDefault="00B73BCC" w:rsidP="00243BBC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14:paraId="43B565F4" w14:textId="77777777" w:rsidR="00B73BCC" w:rsidRPr="005E77AC" w:rsidRDefault="00B73BCC" w:rsidP="00243BBC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3221" w:type="dxa"/>
          </w:tcPr>
          <w:p w14:paraId="40FD18AB" w14:textId="264A0DE8" w:rsidR="00B73BCC" w:rsidRPr="005E77AC" w:rsidRDefault="00B73BCC" w:rsidP="00243BBC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</w:tr>
    </w:tbl>
    <w:p w14:paraId="75F94E66" w14:textId="77777777" w:rsidR="00172832" w:rsidRDefault="00172832" w:rsidP="00094B06">
      <w:pPr>
        <w:pStyle w:val="af"/>
        <w:spacing w:before="0" w:after="0" w:line="216" w:lineRule="auto"/>
        <w:outlineLvl w:val="0"/>
        <w:rPr>
          <w:b/>
          <w:sz w:val="24"/>
          <w:szCs w:val="24"/>
        </w:rPr>
      </w:pPr>
    </w:p>
    <w:p w14:paraId="7841A88C" w14:textId="77777777" w:rsidR="00094B06" w:rsidRPr="00094B06" w:rsidRDefault="00094B06" w:rsidP="00094B06">
      <w:pPr>
        <w:tabs>
          <w:tab w:val="left" w:pos="6513"/>
        </w:tabs>
        <w:rPr>
          <w:sz w:val="24"/>
          <w:szCs w:val="24"/>
        </w:rPr>
      </w:pPr>
    </w:p>
    <w:sectPr w:rsidR="00094B06" w:rsidRPr="00094B06" w:rsidSect="00634B82">
      <w:pgSz w:w="11906" w:h="16838" w:code="9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ABEEF68"/>
    <w:lvl w:ilvl="0">
      <w:numFmt w:val="bullet"/>
      <w:lvlText w:val="*"/>
      <w:lvlJc w:val="left"/>
    </w:lvl>
  </w:abstractNum>
  <w:abstractNum w:abstractNumId="1" w15:restartNumberingAfterBreak="0">
    <w:nsid w:val="05897A09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D21F8"/>
    <w:multiLevelType w:val="hybridMultilevel"/>
    <w:tmpl w:val="E020EE04"/>
    <w:lvl w:ilvl="0" w:tplc="A992E0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CD5E40C4"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97B5443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C167D"/>
    <w:multiLevelType w:val="hybridMultilevel"/>
    <w:tmpl w:val="C97A0C50"/>
    <w:lvl w:ilvl="0" w:tplc="49140112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10775C30"/>
    <w:multiLevelType w:val="hybridMultilevel"/>
    <w:tmpl w:val="6FFEEE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DE410F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F2773"/>
    <w:multiLevelType w:val="hybridMultilevel"/>
    <w:tmpl w:val="25A46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959C8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F53A8"/>
    <w:multiLevelType w:val="hybridMultilevel"/>
    <w:tmpl w:val="7CF6560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C0B5B"/>
    <w:multiLevelType w:val="hybridMultilevel"/>
    <w:tmpl w:val="C4E29FC8"/>
    <w:lvl w:ilvl="0" w:tplc="D1AC3AB8">
      <w:start w:val="1"/>
      <w:numFmt w:val="decimal"/>
      <w:lvlText w:val="%1"/>
      <w:lvlJc w:val="left"/>
      <w:pPr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1" w15:restartNumberingAfterBreak="0">
    <w:nsid w:val="23CA35B2"/>
    <w:multiLevelType w:val="hybridMultilevel"/>
    <w:tmpl w:val="6AE091F8"/>
    <w:lvl w:ilvl="0" w:tplc="D1AC3AB8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3526F"/>
    <w:multiLevelType w:val="hybridMultilevel"/>
    <w:tmpl w:val="73D4E95E"/>
    <w:lvl w:ilvl="0" w:tplc="6BDAEC6A">
      <w:start w:val="1"/>
      <w:numFmt w:val="bullet"/>
      <w:lvlText w:val="-"/>
      <w:lvlJc w:val="left"/>
      <w:pPr>
        <w:ind w:left="75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DDF77D3"/>
    <w:multiLevelType w:val="hybridMultilevel"/>
    <w:tmpl w:val="6AE091F8"/>
    <w:lvl w:ilvl="0" w:tplc="D1AC3AB8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43075"/>
    <w:multiLevelType w:val="hybridMultilevel"/>
    <w:tmpl w:val="75F83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C484B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6C0"/>
    <w:multiLevelType w:val="hybridMultilevel"/>
    <w:tmpl w:val="CE1CA938"/>
    <w:lvl w:ilvl="0" w:tplc="B61AA7F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92C4D"/>
    <w:multiLevelType w:val="hybridMultilevel"/>
    <w:tmpl w:val="78D0253A"/>
    <w:lvl w:ilvl="0" w:tplc="4BB490E0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8" w15:restartNumberingAfterBreak="0">
    <w:nsid w:val="36C908F8"/>
    <w:multiLevelType w:val="hybridMultilevel"/>
    <w:tmpl w:val="D08C0C0C"/>
    <w:lvl w:ilvl="0" w:tplc="FC90B268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42C23"/>
    <w:multiLevelType w:val="hybridMultilevel"/>
    <w:tmpl w:val="F9143AE8"/>
    <w:lvl w:ilvl="0" w:tplc="49140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36C4C"/>
    <w:multiLevelType w:val="hybridMultilevel"/>
    <w:tmpl w:val="90F45F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666B6C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93FAE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C3CD1"/>
    <w:multiLevelType w:val="hybridMultilevel"/>
    <w:tmpl w:val="3DFC6F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644E78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E3CDC"/>
    <w:multiLevelType w:val="hybridMultilevel"/>
    <w:tmpl w:val="6FFEEE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8962F42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391B43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A3EB0"/>
    <w:multiLevelType w:val="singleLevel"/>
    <w:tmpl w:val="56B27CE4"/>
    <w:lvl w:ilvl="0">
      <w:start w:val="5"/>
      <w:numFmt w:val="decimal"/>
      <w:lvlText w:val="1.%1."/>
      <w:legacy w:legacy="1" w:legacySpace="0" w:legacyIndent="388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A8C7F32"/>
    <w:multiLevelType w:val="hybridMultilevel"/>
    <w:tmpl w:val="2ECA65E6"/>
    <w:lvl w:ilvl="0" w:tplc="8BBE6946">
      <w:start w:val="1"/>
      <w:numFmt w:val="decimal"/>
      <w:lvlText w:val="%1."/>
      <w:lvlJc w:val="left"/>
      <w:pPr>
        <w:ind w:left="1428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BCC65E8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04652"/>
    <w:multiLevelType w:val="hybridMultilevel"/>
    <w:tmpl w:val="E54C5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73D0B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A629C"/>
    <w:multiLevelType w:val="hybridMultilevel"/>
    <w:tmpl w:val="3BB63D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D7637B"/>
    <w:multiLevelType w:val="hybridMultilevel"/>
    <w:tmpl w:val="81F2AB66"/>
    <w:lvl w:ilvl="0" w:tplc="49140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324CA"/>
    <w:multiLevelType w:val="hybridMultilevel"/>
    <w:tmpl w:val="07F813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CC1423D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7125E6"/>
    <w:multiLevelType w:val="hybridMultilevel"/>
    <w:tmpl w:val="10644A8E"/>
    <w:lvl w:ilvl="0" w:tplc="D1AC3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9"/>
  </w:num>
  <w:num w:numId="4">
    <w:abstractNumId w:val="30"/>
  </w:num>
  <w:num w:numId="5">
    <w:abstractNumId w:val="22"/>
  </w:num>
  <w:num w:numId="6">
    <w:abstractNumId w:val="1"/>
  </w:num>
  <w:num w:numId="7">
    <w:abstractNumId w:val="37"/>
  </w:num>
  <w:num w:numId="8">
    <w:abstractNumId w:val="8"/>
  </w:num>
  <w:num w:numId="9">
    <w:abstractNumId w:val="36"/>
  </w:num>
  <w:num w:numId="10">
    <w:abstractNumId w:val="3"/>
  </w:num>
  <w:num w:numId="11">
    <w:abstractNumId w:val="27"/>
  </w:num>
  <w:num w:numId="12">
    <w:abstractNumId w:val="21"/>
  </w:num>
  <w:num w:numId="13">
    <w:abstractNumId w:val="32"/>
  </w:num>
  <w:num w:numId="14">
    <w:abstractNumId w:val="6"/>
  </w:num>
  <w:num w:numId="15">
    <w:abstractNumId w:val="19"/>
  </w:num>
  <w:num w:numId="16">
    <w:abstractNumId w:val="4"/>
  </w:num>
  <w:num w:numId="17">
    <w:abstractNumId w:val="34"/>
  </w:num>
  <w:num w:numId="18">
    <w:abstractNumId w:val="12"/>
  </w:num>
  <w:num w:numId="19">
    <w:abstractNumId w:val="15"/>
  </w:num>
  <w:num w:numId="20">
    <w:abstractNumId w:val="18"/>
  </w:num>
  <w:num w:numId="21">
    <w:abstractNumId w:val="16"/>
  </w:num>
  <w:num w:numId="22">
    <w:abstractNumId w:val="28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0"/>
  </w:num>
  <w:num w:numId="25">
    <w:abstractNumId w:val="7"/>
  </w:num>
  <w:num w:numId="26">
    <w:abstractNumId w:val="13"/>
  </w:num>
  <w:num w:numId="27">
    <w:abstractNumId w:val="11"/>
  </w:num>
  <w:num w:numId="28">
    <w:abstractNumId w:val="31"/>
  </w:num>
  <w:num w:numId="29">
    <w:abstractNumId w:val="33"/>
  </w:num>
  <w:num w:numId="30">
    <w:abstractNumId w:val="17"/>
  </w:num>
  <w:num w:numId="31">
    <w:abstractNumId w:val="2"/>
  </w:num>
  <w:num w:numId="32">
    <w:abstractNumId w:val="5"/>
  </w:num>
  <w:num w:numId="33">
    <w:abstractNumId w:val="25"/>
  </w:num>
  <w:num w:numId="34">
    <w:abstractNumId w:val="20"/>
  </w:num>
  <w:num w:numId="35">
    <w:abstractNumId w:val="29"/>
  </w:num>
  <w:num w:numId="36">
    <w:abstractNumId w:val="23"/>
  </w:num>
  <w:num w:numId="37">
    <w:abstractNumId w:val="3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95E"/>
    <w:rsid w:val="00005C72"/>
    <w:rsid w:val="000122A1"/>
    <w:rsid w:val="00030DD8"/>
    <w:rsid w:val="00055A7B"/>
    <w:rsid w:val="000652CE"/>
    <w:rsid w:val="00075D51"/>
    <w:rsid w:val="00077997"/>
    <w:rsid w:val="00081D8A"/>
    <w:rsid w:val="00094B06"/>
    <w:rsid w:val="000C1B21"/>
    <w:rsid w:val="000C2DF0"/>
    <w:rsid w:val="000C4EDC"/>
    <w:rsid w:val="000E384D"/>
    <w:rsid w:val="000E3D0B"/>
    <w:rsid w:val="000F3E63"/>
    <w:rsid w:val="000F4698"/>
    <w:rsid w:val="001179DA"/>
    <w:rsid w:val="0012495D"/>
    <w:rsid w:val="00125517"/>
    <w:rsid w:val="00125E51"/>
    <w:rsid w:val="001334A9"/>
    <w:rsid w:val="00133CA0"/>
    <w:rsid w:val="001427FA"/>
    <w:rsid w:val="001462D7"/>
    <w:rsid w:val="00150DCB"/>
    <w:rsid w:val="001643D6"/>
    <w:rsid w:val="00172832"/>
    <w:rsid w:val="00191535"/>
    <w:rsid w:val="00192F0D"/>
    <w:rsid w:val="001A1314"/>
    <w:rsid w:val="001A21F0"/>
    <w:rsid w:val="001C4350"/>
    <w:rsid w:val="001C5454"/>
    <w:rsid w:val="001D0229"/>
    <w:rsid w:val="001D369B"/>
    <w:rsid w:val="001D5B20"/>
    <w:rsid w:val="001D6F30"/>
    <w:rsid w:val="0020301F"/>
    <w:rsid w:val="002251D4"/>
    <w:rsid w:val="00243BBC"/>
    <w:rsid w:val="002516B0"/>
    <w:rsid w:val="00255AD8"/>
    <w:rsid w:val="00271060"/>
    <w:rsid w:val="0028383C"/>
    <w:rsid w:val="002A5223"/>
    <w:rsid w:val="002B538F"/>
    <w:rsid w:val="002E6A05"/>
    <w:rsid w:val="002F391E"/>
    <w:rsid w:val="002F4CC5"/>
    <w:rsid w:val="0030027A"/>
    <w:rsid w:val="00312D3A"/>
    <w:rsid w:val="00313F8F"/>
    <w:rsid w:val="00320EB4"/>
    <w:rsid w:val="00323D5E"/>
    <w:rsid w:val="003263C1"/>
    <w:rsid w:val="003653D7"/>
    <w:rsid w:val="00374707"/>
    <w:rsid w:val="003C01A7"/>
    <w:rsid w:val="003C2301"/>
    <w:rsid w:val="003C35CC"/>
    <w:rsid w:val="003C762A"/>
    <w:rsid w:val="003D08BC"/>
    <w:rsid w:val="003D241E"/>
    <w:rsid w:val="003D3AD8"/>
    <w:rsid w:val="003D50BF"/>
    <w:rsid w:val="003E4F56"/>
    <w:rsid w:val="00401419"/>
    <w:rsid w:val="00401A14"/>
    <w:rsid w:val="004054DF"/>
    <w:rsid w:val="004108F9"/>
    <w:rsid w:val="004126FF"/>
    <w:rsid w:val="004142BC"/>
    <w:rsid w:val="0043451D"/>
    <w:rsid w:val="0043469D"/>
    <w:rsid w:val="00446174"/>
    <w:rsid w:val="0047357D"/>
    <w:rsid w:val="0047595E"/>
    <w:rsid w:val="00484CDA"/>
    <w:rsid w:val="004A3AC9"/>
    <w:rsid w:val="004A728C"/>
    <w:rsid w:val="004C0D15"/>
    <w:rsid w:val="004C5774"/>
    <w:rsid w:val="004D3FCB"/>
    <w:rsid w:val="004E187D"/>
    <w:rsid w:val="004E2FB6"/>
    <w:rsid w:val="004E7026"/>
    <w:rsid w:val="0050454B"/>
    <w:rsid w:val="005109D8"/>
    <w:rsid w:val="0051755B"/>
    <w:rsid w:val="00560F9F"/>
    <w:rsid w:val="00561D20"/>
    <w:rsid w:val="00575232"/>
    <w:rsid w:val="00591939"/>
    <w:rsid w:val="0059308E"/>
    <w:rsid w:val="00593F25"/>
    <w:rsid w:val="005A50AF"/>
    <w:rsid w:val="005C4D7C"/>
    <w:rsid w:val="005D3899"/>
    <w:rsid w:val="005E6E8D"/>
    <w:rsid w:val="005E77AC"/>
    <w:rsid w:val="005F2761"/>
    <w:rsid w:val="005F768B"/>
    <w:rsid w:val="00605C49"/>
    <w:rsid w:val="00605C8B"/>
    <w:rsid w:val="00625506"/>
    <w:rsid w:val="00633299"/>
    <w:rsid w:val="00634B82"/>
    <w:rsid w:val="006412B0"/>
    <w:rsid w:val="00642C65"/>
    <w:rsid w:val="006436DF"/>
    <w:rsid w:val="00652BB8"/>
    <w:rsid w:val="00656F63"/>
    <w:rsid w:val="006741B8"/>
    <w:rsid w:val="0067642A"/>
    <w:rsid w:val="00692AF3"/>
    <w:rsid w:val="006A6981"/>
    <w:rsid w:val="006A6A11"/>
    <w:rsid w:val="006E11FF"/>
    <w:rsid w:val="006E39EC"/>
    <w:rsid w:val="006E46A4"/>
    <w:rsid w:val="00703A64"/>
    <w:rsid w:val="0073461B"/>
    <w:rsid w:val="0074448E"/>
    <w:rsid w:val="007818D8"/>
    <w:rsid w:val="007B0C32"/>
    <w:rsid w:val="007B11C0"/>
    <w:rsid w:val="007B1FD7"/>
    <w:rsid w:val="007D4F0D"/>
    <w:rsid w:val="007E6706"/>
    <w:rsid w:val="007F45BE"/>
    <w:rsid w:val="008261A0"/>
    <w:rsid w:val="0082753D"/>
    <w:rsid w:val="00832979"/>
    <w:rsid w:val="008511D2"/>
    <w:rsid w:val="00854F70"/>
    <w:rsid w:val="00864B90"/>
    <w:rsid w:val="008714E6"/>
    <w:rsid w:val="00880EF3"/>
    <w:rsid w:val="008826D3"/>
    <w:rsid w:val="00882730"/>
    <w:rsid w:val="008906E8"/>
    <w:rsid w:val="0089090D"/>
    <w:rsid w:val="00893248"/>
    <w:rsid w:val="008A5C7E"/>
    <w:rsid w:val="008A70B9"/>
    <w:rsid w:val="008C2D99"/>
    <w:rsid w:val="008C2E60"/>
    <w:rsid w:val="008C340D"/>
    <w:rsid w:val="008D18D0"/>
    <w:rsid w:val="00913DEA"/>
    <w:rsid w:val="009250C2"/>
    <w:rsid w:val="00930EB7"/>
    <w:rsid w:val="00932BAA"/>
    <w:rsid w:val="00937864"/>
    <w:rsid w:val="009479D4"/>
    <w:rsid w:val="00955603"/>
    <w:rsid w:val="009762E6"/>
    <w:rsid w:val="009A1D8A"/>
    <w:rsid w:val="009B3C7D"/>
    <w:rsid w:val="009B5E0D"/>
    <w:rsid w:val="009B76D5"/>
    <w:rsid w:val="009C7639"/>
    <w:rsid w:val="009D1175"/>
    <w:rsid w:val="009D16B1"/>
    <w:rsid w:val="009D6F53"/>
    <w:rsid w:val="009D74AD"/>
    <w:rsid w:val="009E71A7"/>
    <w:rsid w:val="00A11A1E"/>
    <w:rsid w:val="00A22941"/>
    <w:rsid w:val="00A24422"/>
    <w:rsid w:val="00A61D28"/>
    <w:rsid w:val="00A727D3"/>
    <w:rsid w:val="00A953E7"/>
    <w:rsid w:val="00A96B30"/>
    <w:rsid w:val="00AA0582"/>
    <w:rsid w:val="00AB3909"/>
    <w:rsid w:val="00AC4B03"/>
    <w:rsid w:val="00AE1387"/>
    <w:rsid w:val="00B25D6A"/>
    <w:rsid w:val="00B323C0"/>
    <w:rsid w:val="00B368D7"/>
    <w:rsid w:val="00B4710D"/>
    <w:rsid w:val="00B564E4"/>
    <w:rsid w:val="00B64447"/>
    <w:rsid w:val="00B71817"/>
    <w:rsid w:val="00B73BCC"/>
    <w:rsid w:val="00B74A88"/>
    <w:rsid w:val="00B75135"/>
    <w:rsid w:val="00B93913"/>
    <w:rsid w:val="00BA2172"/>
    <w:rsid w:val="00BB0524"/>
    <w:rsid w:val="00BB2FF8"/>
    <w:rsid w:val="00BB508A"/>
    <w:rsid w:val="00BF18B2"/>
    <w:rsid w:val="00BF1FF5"/>
    <w:rsid w:val="00BF32DA"/>
    <w:rsid w:val="00BF57D4"/>
    <w:rsid w:val="00BF5AF2"/>
    <w:rsid w:val="00C01618"/>
    <w:rsid w:val="00C110EA"/>
    <w:rsid w:val="00C157B3"/>
    <w:rsid w:val="00C24693"/>
    <w:rsid w:val="00C36153"/>
    <w:rsid w:val="00C55DEE"/>
    <w:rsid w:val="00C570DC"/>
    <w:rsid w:val="00C57D03"/>
    <w:rsid w:val="00C75A8A"/>
    <w:rsid w:val="00C80748"/>
    <w:rsid w:val="00C840ED"/>
    <w:rsid w:val="00C85A28"/>
    <w:rsid w:val="00C92B53"/>
    <w:rsid w:val="00CA782F"/>
    <w:rsid w:val="00CE4162"/>
    <w:rsid w:val="00CE5DCD"/>
    <w:rsid w:val="00D04253"/>
    <w:rsid w:val="00D11BF6"/>
    <w:rsid w:val="00D13DD4"/>
    <w:rsid w:val="00D14DB7"/>
    <w:rsid w:val="00D258D2"/>
    <w:rsid w:val="00D337A9"/>
    <w:rsid w:val="00D402B5"/>
    <w:rsid w:val="00D4502C"/>
    <w:rsid w:val="00D563FD"/>
    <w:rsid w:val="00D63EA5"/>
    <w:rsid w:val="00DC2C4D"/>
    <w:rsid w:val="00DE18A1"/>
    <w:rsid w:val="00DE1D1A"/>
    <w:rsid w:val="00DE2469"/>
    <w:rsid w:val="00DF4679"/>
    <w:rsid w:val="00DF4EBE"/>
    <w:rsid w:val="00DF7B26"/>
    <w:rsid w:val="00E0211D"/>
    <w:rsid w:val="00E15F7B"/>
    <w:rsid w:val="00E23D89"/>
    <w:rsid w:val="00E27C70"/>
    <w:rsid w:val="00E32267"/>
    <w:rsid w:val="00E4102E"/>
    <w:rsid w:val="00E43EBA"/>
    <w:rsid w:val="00E52CFD"/>
    <w:rsid w:val="00E55A52"/>
    <w:rsid w:val="00E717C7"/>
    <w:rsid w:val="00E73F2B"/>
    <w:rsid w:val="00E75A8B"/>
    <w:rsid w:val="00EB2BF4"/>
    <w:rsid w:val="00ED6E90"/>
    <w:rsid w:val="00EF1E2D"/>
    <w:rsid w:val="00F05BB5"/>
    <w:rsid w:val="00F11753"/>
    <w:rsid w:val="00F11A4E"/>
    <w:rsid w:val="00F15B38"/>
    <w:rsid w:val="00F16421"/>
    <w:rsid w:val="00F228B2"/>
    <w:rsid w:val="00F242F4"/>
    <w:rsid w:val="00F3338A"/>
    <w:rsid w:val="00F457A0"/>
    <w:rsid w:val="00F5346F"/>
    <w:rsid w:val="00F74361"/>
    <w:rsid w:val="00FB0E55"/>
    <w:rsid w:val="00FD7AB9"/>
    <w:rsid w:val="00FF00B8"/>
    <w:rsid w:val="00FF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090BE"/>
  <w15:docId w15:val="{FF5FF2BE-E5C4-4EA3-9A03-1452846A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8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"/>
    <w:basedOn w:val="a"/>
    <w:link w:val="a4"/>
    <w:uiPriority w:val="34"/>
    <w:qFormat/>
    <w:rsid w:val="0047595E"/>
    <w:pPr>
      <w:ind w:left="720"/>
      <w:contextualSpacing/>
    </w:pPr>
  </w:style>
  <w:style w:type="paragraph" w:customStyle="1" w:styleId="1">
    <w:name w:val="Обычный1"/>
    <w:rsid w:val="0047595E"/>
    <w:pPr>
      <w:spacing w:after="0" w:line="240" w:lineRule="auto"/>
      <w:ind w:left="567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59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9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"/>
    <w:uiPriority w:val="99"/>
    <w:rsid w:val="0047595E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7">
    <w:name w:val="Font Style17"/>
    <w:rsid w:val="0047595E"/>
    <w:rPr>
      <w:rFonts w:ascii="Arial" w:hAnsi="Arial" w:cs="Arial" w:hint="default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3D50B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D50BF"/>
  </w:style>
  <w:style w:type="character" w:customStyle="1" w:styleId="a9">
    <w:name w:val="Текст примечания Знак"/>
    <w:basedOn w:val="a0"/>
    <w:link w:val="a8"/>
    <w:uiPriority w:val="99"/>
    <w:semiHidden/>
    <w:rsid w:val="003D5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D50B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D50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1179DA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1179D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1462D7"/>
    <w:rPr>
      <w:color w:val="0000FF"/>
      <w:u w:val="single"/>
    </w:rPr>
  </w:style>
  <w:style w:type="paragraph" w:styleId="af">
    <w:name w:val="Title"/>
    <w:basedOn w:val="a"/>
    <w:link w:val="af0"/>
    <w:qFormat/>
    <w:rsid w:val="001462D7"/>
    <w:pPr>
      <w:spacing w:before="120" w:after="120"/>
      <w:ind w:left="-113" w:right="-113"/>
      <w:jc w:val="center"/>
    </w:pPr>
    <w:rPr>
      <w:sz w:val="30"/>
      <w:lang w:eastAsia="en-US"/>
    </w:rPr>
  </w:style>
  <w:style w:type="character" w:customStyle="1" w:styleId="af0">
    <w:name w:val="Заголовок Знак"/>
    <w:basedOn w:val="a0"/>
    <w:link w:val="af"/>
    <w:rsid w:val="001462D7"/>
    <w:rPr>
      <w:rFonts w:ascii="Times New Roman" w:eastAsia="Times New Roman" w:hAnsi="Times New Roman" w:cs="Times New Roman"/>
      <w:sz w:val="30"/>
      <w:szCs w:val="20"/>
    </w:rPr>
  </w:style>
  <w:style w:type="paragraph" w:styleId="af1">
    <w:name w:val="header"/>
    <w:basedOn w:val="a"/>
    <w:link w:val="af2"/>
    <w:uiPriority w:val="99"/>
    <w:rsid w:val="00854F70"/>
    <w:pPr>
      <w:tabs>
        <w:tab w:val="center" w:pos="4677"/>
        <w:tab w:val="right" w:pos="9355"/>
      </w:tabs>
      <w:spacing w:before="120" w:after="120"/>
      <w:ind w:left="-113" w:right="-113" w:firstLine="142"/>
      <w:jc w:val="both"/>
    </w:pPr>
    <w:rPr>
      <w:rFonts w:ascii="Arial" w:hAnsi="Arial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854F7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832979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832979"/>
    <w:pPr>
      <w:widowControl w:val="0"/>
      <w:autoSpaceDE w:val="0"/>
      <w:autoSpaceDN w:val="0"/>
      <w:adjustRightInd w:val="0"/>
      <w:spacing w:line="262" w:lineRule="exact"/>
      <w:ind w:firstLine="710"/>
      <w:jc w:val="both"/>
    </w:pPr>
    <w:rPr>
      <w:sz w:val="24"/>
      <w:szCs w:val="24"/>
    </w:rPr>
  </w:style>
  <w:style w:type="paragraph" w:customStyle="1" w:styleId="Style3">
    <w:name w:val="Style3"/>
    <w:basedOn w:val="a"/>
    <w:rsid w:val="00932BAA"/>
    <w:pPr>
      <w:widowControl w:val="0"/>
      <w:autoSpaceDE w:val="0"/>
      <w:autoSpaceDN w:val="0"/>
      <w:adjustRightInd w:val="0"/>
      <w:spacing w:line="269" w:lineRule="exact"/>
      <w:ind w:firstLine="725"/>
      <w:jc w:val="both"/>
    </w:pPr>
    <w:rPr>
      <w:sz w:val="24"/>
      <w:szCs w:val="24"/>
    </w:rPr>
  </w:style>
  <w:style w:type="paragraph" w:customStyle="1" w:styleId="Default">
    <w:name w:val="Default"/>
    <w:rsid w:val="008C34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C57D03"/>
    <w:pPr>
      <w:spacing w:before="100" w:beforeAutospacing="1" w:after="100" w:afterAutospacing="1"/>
    </w:pPr>
    <w:rPr>
      <w:sz w:val="24"/>
      <w:szCs w:val="24"/>
    </w:rPr>
  </w:style>
  <w:style w:type="paragraph" w:customStyle="1" w:styleId="af3">
    <w:name w:val="основной текст"/>
    <w:basedOn w:val="a"/>
    <w:link w:val="af4"/>
    <w:qFormat/>
    <w:rsid w:val="00F11753"/>
    <w:pPr>
      <w:tabs>
        <w:tab w:val="left" w:pos="567"/>
        <w:tab w:val="left" w:pos="1701"/>
      </w:tabs>
      <w:spacing w:line="288" w:lineRule="auto"/>
      <w:ind w:firstLine="851"/>
      <w:jc w:val="both"/>
    </w:pPr>
    <w:rPr>
      <w:sz w:val="24"/>
      <w:szCs w:val="24"/>
    </w:rPr>
  </w:style>
  <w:style w:type="character" w:customStyle="1" w:styleId="af4">
    <w:name w:val="основной текст Знак"/>
    <w:link w:val="af3"/>
    <w:rsid w:val="00F1175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826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 Знак"/>
    <w:link w:val="a3"/>
    <w:uiPriority w:val="34"/>
    <w:rsid w:val="00D04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E32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ustup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nok@nornik.ru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2648</Words>
  <Characters>15095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"НТЦ-Геотехнология"</Company>
  <LinksUpToDate>false</LinksUpToDate>
  <CharactersWithSpaces>17708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zolotareva</dc:creator>
  <cp:keywords/>
  <dc:description/>
  <cp:lastModifiedBy>Грицюк Марина Геннадьевна</cp:lastModifiedBy>
  <cp:revision>4</cp:revision>
  <cp:lastPrinted>2020-12-16T02:56:00Z</cp:lastPrinted>
  <dcterms:created xsi:type="dcterms:W3CDTF">2020-12-16T02:54:00Z</dcterms:created>
  <dcterms:modified xsi:type="dcterms:W3CDTF">2020-12-28T04:55:00Z</dcterms:modified>
</cp:coreProperties>
</file>