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813" w:rsidRPr="00485D70" w:rsidRDefault="00DF0813" w:rsidP="00485D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Par429"/>
      <w:bookmarkEnd w:id="0"/>
      <w:r w:rsidRPr="00485D70">
        <w:rPr>
          <w:rFonts w:ascii="Times New Roman" w:eastAsia="Times New Roman" w:hAnsi="Times New Roman" w:cs="Times New Roman"/>
          <w:b/>
          <w:sz w:val="26"/>
          <w:szCs w:val="26"/>
        </w:rPr>
        <w:t>Заключение</w:t>
      </w:r>
    </w:p>
    <w:p w:rsidR="00DF0813" w:rsidRPr="00485D70" w:rsidRDefault="00DF0813" w:rsidP="00485D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5D70">
        <w:rPr>
          <w:rFonts w:ascii="Times New Roman" w:eastAsia="Times New Roman" w:hAnsi="Times New Roman" w:cs="Times New Roman"/>
          <w:sz w:val="26"/>
          <w:szCs w:val="26"/>
        </w:rPr>
        <w:t>о результатах публичных слушаний</w:t>
      </w:r>
    </w:p>
    <w:p w:rsidR="00485D70" w:rsidRPr="00485D70" w:rsidRDefault="00485D70" w:rsidP="00485D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485D70" w:rsidRPr="00485D70" w:rsidTr="00485D70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85D70" w:rsidRPr="00485D70" w:rsidRDefault="00485D70" w:rsidP="00485D70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85D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485D70" w:rsidRPr="00485D70" w:rsidRDefault="00304AD9" w:rsidP="008520BA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REGNUMSTAMP"/>
            <w:bookmarkEnd w:id="1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РПС/190-12</w:t>
            </w:r>
          </w:p>
        </w:tc>
        <w:tc>
          <w:tcPr>
            <w:tcW w:w="4900" w:type="dxa"/>
            <w:shd w:val="clear" w:color="auto" w:fill="auto"/>
            <w:vAlign w:val="bottom"/>
          </w:tcPr>
          <w:p w:rsidR="00485D70" w:rsidRPr="00485D70" w:rsidRDefault="00485D70" w:rsidP="00485D70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5D70" w:rsidRPr="00485D70" w:rsidRDefault="00111988" w:rsidP="008520B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2" w:name="REGDATESTAMP"/>
            <w:bookmarkEnd w:id="2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21.08</w:t>
            </w:r>
            <w:r w:rsidR="008821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.2026</w:t>
            </w:r>
          </w:p>
        </w:tc>
      </w:tr>
    </w:tbl>
    <w:p w:rsidR="00485D70" w:rsidRPr="00485D70" w:rsidRDefault="00485D70" w:rsidP="00485D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24C0" w:rsidRPr="002924C0" w:rsidRDefault="006A7790" w:rsidP="002924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Наименование проекта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2924C0" w:rsidRPr="002924C0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в части</w:t>
      </w:r>
      <w:r w:rsidR="002924C0" w:rsidRPr="002924C0">
        <w:rPr>
          <w:rFonts w:ascii="Times New Roman" w:eastAsia="Times New Roman" w:hAnsi="Times New Roman" w:cs="Times New Roman"/>
          <w:sz w:val="26"/>
          <w:szCs w:val="26"/>
        </w:rPr>
        <w:t xml:space="preserve">:   </w:t>
      </w:r>
    </w:p>
    <w:p w:rsidR="00111988" w:rsidRPr="00111988" w:rsidRDefault="004167AE" w:rsidP="001119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67AE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111988" w:rsidRPr="00111988">
        <w:rPr>
          <w:rFonts w:ascii="Times New Roman" w:eastAsia="Times New Roman" w:hAnsi="Times New Roman" w:cs="Times New Roman"/>
          <w:sz w:val="26"/>
          <w:szCs w:val="26"/>
        </w:rPr>
        <w:t>исключения из градостроительного регламента территориальных зон: «Зона делового, общественного и коммерческого назначения (ОД)», «Зона объектов физкультуры и спорта (РС)» вида разрешенного использования «отдых (рекреация) (исключительно в целях обустройства мест для занятия спортом, физкультурой, пешими прогулками)»;</w:t>
      </w:r>
    </w:p>
    <w:p w:rsidR="00111988" w:rsidRPr="00111988" w:rsidRDefault="00111988" w:rsidP="001119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1988">
        <w:rPr>
          <w:rFonts w:ascii="Times New Roman" w:eastAsia="Times New Roman" w:hAnsi="Times New Roman" w:cs="Times New Roman"/>
          <w:sz w:val="26"/>
          <w:szCs w:val="26"/>
        </w:rPr>
        <w:t xml:space="preserve"> - исключения предельных (минимальные и (или) максимальные) размеров земельных участков, в том числе их площадь для размещения объектов капитального строительства: «- отдых (рекреация) (исключительно в целях обустройства мест для занятия спортом, физкультурой, пешими прогулками) – не менее 0,01 га и не более 1,5 га» в территориальных зонах «Зона делового, общественного и коммерческого назначения (ОД)», «Зона объектов физкультуры и спорта (РС)»;</w:t>
      </w:r>
    </w:p>
    <w:p w:rsidR="00111988" w:rsidRPr="00111988" w:rsidRDefault="00111988" w:rsidP="001119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1988">
        <w:rPr>
          <w:rFonts w:ascii="Times New Roman" w:eastAsia="Times New Roman" w:hAnsi="Times New Roman" w:cs="Times New Roman"/>
          <w:sz w:val="26"/>
          <w:szCs w:val="26"/>
        </w:rPr>
        <w:t>- включения в градостроительный регламент территориальной зоны «Зона делового, общественного и коммерческого назначения (ОД)» во вспомогательные виды разрешенного использования: «отдых (рекреация)»;</w:t>
      </w:r>
    </w:p>
    <w:p w:rsidR="00111988" w:rsidRPr="00111988" w:rsidRDefault="00111988" w:rsidP="001119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1988">
        <w:rPr>
          <w:rFonts w:ascii="Times New Roman" w:eastAsia="Times New Roman" w:hAnsi="Times New Roman" w:cs="Times New Roman"/>
          <w:sz w:val="26"/>
          <w:szCs w:val="26"/>
        </w:rPr>
        <w:t xml:space="preserve"> - включения в градостроительный регламент территориальной зоны «Зона объектов физкультуры и спорта (РС)» в основные виды разрешенного использования: «отдых (рекреация)»;</w:t>
      </w:r>
    </w:p>
    <w:p w:rsidR="006A7790" w:rsidRDefault="00111988" w:rsidP="00111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1988">
        <w:rPr>
          <w:rFonts w:ascii="Times New Roman" w:eastAsia="Times New Roman" w:hAnsi="Times New Roman" w:cs="Times New Roman"/>
          <w:sz w:val="26"/>
          <w:szCs w:val="26"/>
        </w:rPr>
        <w:t>- установления предельных (минимальные и (или) максимальные) размеров земельных участков, в том числе их площадь для размещения объектов капитального строительства: «отдых (рекреация)» - не более 1.5 га» в территориальных зонах «Зона делового, общественного и коммерческого назначения (ОД)», «Зона объе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ктов физкультуры и спорта (РС)» </w:t>
      </w:r>
      <w:r w:rsidR="00C60D9A">
        <w:rPr>
          <w:rFonts w:ascii="Times New Roman" w:hAnsi="Times New Roman" w:cs="Times New Roman"/>
          <w:sz w:val="26"/>
          <w:szCs w:val="26"/>
        </w:rPr>
        <w:t>(далее - Проект).</w:t>
      </w:r>
    </w:p>
    <w:p w:rsidR="00111988" w:rsidRPr="002924C0" w:rsidRDefault="00111988" w:rsidP="001119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Сведения о количестве участников публичных слушаниях, которые приняли участие в публичных слушаниях</w:t>
      </w:r>
      <w:r w:rsidRPr="00CB2EA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1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CB2EA9">
        <w:rPr>
          <w:rFonts w:ascii="Times New Roman" w:eastAsia="Times New Roman" w:hAnsi="Times New Roman" w:cs="Times New Roman"/>
          <w:sz w:val="26"/>
          <w:szCs w:val="26"/>
        </w:rPr>
        <w:t xml:space="preserve"> человек,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в том числе:</w:t>
      </w:r>
    </w:p>
    <w:p w:rsidR="006A7790" w:rsidRPr="00A7103B" w:rsidRDefault="008520BA" w:rsidP="006A77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район Центральный – 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3</w:t>
      </w:r>
      <w:r w:rsidR="006A7790" w:rsidRPr="00A7103B">
        <w:rPr>
          <w:rFonts w:ascii="Times New Roman" w:eastAsia="Times New Roman" w:hAnsi="Times New Roman" w:cs="Times New Roman"/>
          <w:sz w:val="26"/>
          <w:szCs w:val="26"/>
        </w:rPr>
        <w:t xml:space="preserve"> чел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6A7790" w:rsidRPr="00A7103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A7790" w:rsidRPr="00CB2EA9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2EA9">
        <w:rPr>
          <w:rFonts w:ascii="Times New Roman" w:eastAsia="Times New Roman" w:hAnsi="Times New Roman" w:cs="Times New Roman"/>
          <w:sz w:val="26"/>
          <w:szCs w:val="26"/>
        </w:rPr>
        <w:t xml:space="preserve">- район Талнах – 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CB2EA9">
        <w:rPr>
          <w:rFonts w:ascii="Times New Roman" w:eastAsia="Times New Roman" w:hAnsi="Times New Roman" w:cs="Times New Roman"/>
          <w:sz w:val="26"/>
          <w:szCs w:val="26"/>
        </w:rPr>
        <w:t xml:space="preserve"> чел</w:t>
      </w:r>
      <w:r w:rsidR="008520BA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B2EA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A7790" w:rsidRPr="00074C49" w:rsidRDefault="00074C49" w:rsidP="006A7790">
      <w:pPr>
        <w:widowControl w:val="0"/>
        <w:tabs>
          <w:tab w:val="center" w:pos="517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C49">
        <w:rPr>
          <w:rFonts w:ascii="Times New Roman" w:eastAsia="Times New Roman" w:hAnsi="Times New Roman" w:cs="Times New Roman"/>
          <w:sz w:val="26"/>
          <w:szCs w:val="26"/>
        </w:rPr>
        <w:t xml:space="preserve">- район Кайеркан –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4</w:t>
      </w:r>
      <w:r w:rsidR="006A7790" w:rsidRPr="00074C49">
        <w:rPr>
          <w:rFonts w:ascii="Times New Roman" w:eastAsia="Times New Roman" w:hAnsi="Times New Roman" w:cs="Times New Roman"/>
          <w:sz w:val="26"/>
          <w:szCs w:val="26"/>
        </w:rPr>
        <w:t xml:space="preserve"> чел</w:t>
      </w:r>
      <w:r w:rsidR="005D5ADD">
        <w:rPr>
          <w:rFonts w:ascii="Times New Roman" w:eastAsia="Times New Roman" w:hAnsi="Times New Roman" w:cs="Times New Roman"/>
          <w:sz w:val="26"/>
          <w:szCs w:val="26"/>
        </w:rPr>
        <w:t>.</w:t>
      </w:r>
      <w:r w:rsidR="006A7790" w:rsidRPr="00074C49">
        <w:rPr>
          <w:rFonts w:ascii="Times New Roman" w:eastAsia="Times New Roman" w:hAnsi="Times New Roman" w:cs="Times New Roman"/>
          <w:sz w:val="26"/>
          <w:szCs w:val="26"/>
        </w:rPr>
        <w:t>;</w:t>
      </w:r>
      <w:r w:rsidR="006A7790" w:rsidRPr="00074C49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6A7790" w:rsidRDefault="002924C0" w:rsidP="006A77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г.п. Снежногорск –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6</w:t>
      </w:r>
      <w:r w:rsidR="006A7790" w:rsidRPr="00074C49">
        <w:rPr>
          <w:rFonts w:ascii="Times New Roman" w:eastAsia="Times New Roman" w:hAnsi="Times New Roman" w:cs="Times New Roman"/>
          <w:sz w:val="26"/>
          <w:szCs w:val="26"/>
        </w:rPr>
        <w:t xml:space="preserve"> чел.</w:t>
      </w:r>
    </w:p>
    <w:p w:rsidR="00111988" w:rsidRDefault="00111988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 xml:space="preserve">Реквизиты протоколов публичных слушаний: 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30, 31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1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9</w:t>
      </w:r>
      <w:r w:rsidR="00394077">
        <w:rPr>
          <w:rFonts w:ascii="Times New Roman" w:eastAsia="Times New Roman" w:hAnsi="Times New Roman" w:cs="Times New Roman"/>
          <w:sz w:val="26"/>
          <w:szCs w:val="26"/>
        </w:rPr>
        <w:t>.0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076EF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, №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32, 33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2</w:t>
      </w:r>
      <w:r w:rsidR="002924C0">
        <w:rPr>
          <w:rFonts w:ascii="Times New Roman" w:eastAsia="Times New Roman" w:hAnsi="Times New Roman" w:cs="Times New Roman"/>
          <w:sz w:val="26"/>
          <w:szCs w:val="26"/>
        </w:rPr>
        <w:t>0</w:t>
      </w:r>
      <w:r w:rsidR="00394077">
        <w:rPr>
          <w:rFonts w:ascii="Times New Roman" w:eastAsia="Times New Roman" w:hAnsi="Times New Roman" w:cs="Times New Roman"/>
          <w:sz w:val="26"/>
          <w:szCs w:val="26"/>
        </w:rPr>
        <w:t>.0</w:t>
      </w:r>
      <w:r w:rsidR="00111988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076EF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11988" w:rsidRDefault="00111988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Содержание внесенных предложений и замечаний граждан, являющихся участниками публичных слушаний и постоянно проживающих на территории, в пределах которой проводятся публичные слушания: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A7790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предложений и замечаний не поступало.</w:t>
      </w:r>
    </w:p>
    <w:p w:rsidR="00111988" w:rsidRDefault="00111988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 xml:space="preserve">Содержание предложений и замечаний иных участников публичных слушаний: </w:t>
      </w:r>
      <w:r w:rsidRPr="006A7790">
        <w:rPr>
          <w:rFonts w:ascii="Times New Roman" w:eastAsia="Times New Roman" w:hAnsi="Times New Roman" w:cs="Times New Roman"/>
          <w:sz w:val="26"/>
          <w:szCs w:val="26"/>
          <w:u w:val="single"/>
        </w:rPr>
        <w:t>не поступало.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Аргументированные рекомендации организатора публичных слушаний: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6A7790">
        <w:rPr>
          <w:rFonts w:ascii="Times New Roman" w:eastAsia="Times New Roman" w:hAnsi="Times New Roman" w:cs="Times New Roman"/>
          <w:sz w:val="26"/>
          <w:szCs w:val="26"/>
          <w:u w:val="single"/>
        </w:rPr>
        <w:t>не поступало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A7790">
        <w:rPr>
          <w:rFonts w:ascii="Times New Roman" w:eastAsia="Times New Roman" w:hAnsi="Times New Roman" w:cs="Times New Roman"/>
        </w:rPr>
        <w:t>(о целесообразности или нецелесообразности учета, внесенных участниками публичных слушаний предложений и замечаний)</w:t>
      </w:r>
    </w:p>
    <w:p w:rsidR="00111988" w:rsidRDefault="00111988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Выводы по результатам публичных слушаний:</w:t>
      </w:r>
      <w:r w:rsidRPr="006A77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 xml:space="preserve">1. Публичные слушания по данному </w:t>
      </w:r>
      <w:r w:rsidR="00C60D9A">
        <w:rPr>
          <w:rFonts w:ascii="Times New Roman" w:hAnsi="Times New Roman" w:cs="Times New Roman"/>
          <w:sz w:val="26"/>
          <w:szCs w:val="26"/>
        </w:rPr>
        <w:t>П</w:t>
      </w:r>
      <w:r w:rsidRPr="006A7790">
        <w:rPr>
          <w:rFonts w:ascii="Times New Roman" w:hAnsi="Times New Roman" w:cs="Times New Roman"/>
          <w:sz w:val="26"/>
          <w:szCs w:val="26"/>
        </w:rPr>
        <w:t>роекту признать состоявшимися.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 xml:space="preserve">Публичные слушания проведены в соответствии с Градостроительным Кодексом Российской Федерации и муниципальными правовыми актами. 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>Порядок проведения соответствует главе 4 части I Правил землепользования и застройки муниципального образования город Норильск, утвержденных решением Норильского городского Совета депутатов от 10.11.2009 № 22-533.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 xml:space="preserve">2. Участниками публичных слушаний представленный </w:t>
      </w:r>
      <w:r w:rsidR="00C60D9A">
        <w:rPr>
          <w:rFonts w:ascii="Times New Roman" w:hAnsi="Times New Roman" w:cs="Times New Roman"/>
          <w:sz w:val="26"/>
          <w:szCs w:val="26"/>
        </w:rPr>
        <w:t>Проект</w:t>
      </w:r>
      <w:r w:rsidRPr="006A7790">
        <w:rPr>
          <w:rFonts w:ascii="Times New Roman" w:hAnsi="Times New Roman" w:cs="Times New Roman"/>
          <w:sz w:val="26"/>
          <w:szCs w:val="26"/>
        </w:rPr>
        <w:t xml:space="preserve"> одобрен без замечаний.</w:t>
      </w:r>
    </w:p>
    <w:p w:rsidR="006A7790" w:rsidRDefault="006A7790" w:rsidP="006A779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>3.</w:t>
      </w:r>
      <w:r w:rsidRPr="006A7790">
        <w:rPr>
          <w:rFonts w:ascii="Times New Roman" w:hAnsi="Times New Roman" w:cs="Times New Roman"/>
          <w:sz w:val="26"/>
          <w:szCs w:val="26"/>
        </w:rPr>
        <w:tab/>
        <w:t xml:space="preserve">Направить Главе города Норильска проект </w:t>
      </w:r>
      <w:r w:rsidR="008520BA" w:rsidRPr="008520BA">
        <w:rPr>
          <w:rFonts w:ascii="Times New Roman" w:hAnsi="Times New Roman" w:cs="Times New Roman"/>
          <w:sz w:val="26"/>
          <w:szCs w:val="26"/>
        </w:rPr>
        <w:t>решени</w:t>
      </w:r>
      <w:r w:rsidR="008520BA">
        <w:rPr>
          <w:rFonts w:ascii="Times New Roman" w:hAnsi="Times New Roman" w:cs="Times New Roman"/>
          <w:sz w:val="26"/>
          <w:szCs w:val="26"/>
        </w:rPr>
        <w:t>я</w:t>
      </w:r>
      <w:r w:rsidR="008520BA" w:rsidRPr="008520BA">
        <w:rPr>
          <w:rFonts w:ascii="Times New Roman" w:hAnsi="Times New Roman" w:cs="Times New Roman"/>
          <w:sz w:val="26"/>
          <w:szCs w:val="26"/>
        </w:rPr>
        <w:t xml:space="preserve"> Норильского городского Совета депутатов </w:t>
      </w:r>
      <w:r w:rsidR="008520BA">
        <w:rPr>
          <w:rFonts w:ascii="Times New Roman" w:hAnsi="Times New Roman" w:cs="Times New Roman"/>
          <w:sz w:val="26"/>
          <w:szCs w:val="26"/>
        </w:rPr>
        <w:t>«</w:t>
      </w:r>
      <w:r w:rsidR="008520BA" w:rsidRPr="008520BA">
        <w:rPr>
          <w:rFonts w:ascii="Times New Roman" w:hAnsi="Times New Roman" w:cs="Times New Roman"/>
          <w:sz w:val="26"/>
          <w:szCs w:val="26"/>
        </w:rPr>
        <w:t>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  <w:r w:rsidRPr="008520BA">
        <w:rPr>
          <w:rFonts w:ascii="Times New Roman" w:hAnsi="Times New Roman" w:cs="Times New Roman"/>
          <w:sz w:val="26"/>
          <w:szCs w:val="26"/>
        </w:rPr>
        <w:t>,</w:t>
      </w:r>
      <w:r w:rsidRPr="006A7790">
        <w:rPr>
          <w:rFonts w:ascii="Times New Roman" w:hAnsi="Times New Roman" w:cs="Times New Roman"/>
          <w:sz w:val="26"/>
          <w:szCs w:val="26"/>
        </w:rPr>
        <w:t xml:space="preserve"> протоколы публичных слушаний и заключение о результатах публичных слушаний.  </w:t>
      </w:r>
    </w:p>
    <w:p w:rsidR="00142CF6" w:rsidRDefault="00142CF6" w:rsidP="006A7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24C0" w:rsidRDefault="002924C0" w:rsidP="006A7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24C0" w:rsidRPr="006A7790" w:rsidRDefault="002924C0" w:rsidP="006A7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485D70" w:rsidRPr="00485D70" w:rsidTr="007434A7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6A7790" w:rsidRPr="006A7790" w:rsidRDefault="00410BDC" w:rsidP="006A77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Заместитель </w:t>
            </w:r>
            <w:bookmarkStart w:id="3" w:name="_GoBack"/>
            <w:bookmarkEnd w:id="3"/>
            <w:r w:rsidR="004167AE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="006A7790" w:rsidRPr="006A7790">
              <w:rPr>
                <w:rFonts w:ascii="Times New Roman" w:eastAsia="Calibri" w:hAnsi="Times New Roman" w:cs="Times New Roman"/>
                <w:sz w:val="26"/>
                <w:szCs w:val="26"/>
              </w:rPr>
              <w:t>редседател</w:t>
            </w:r>
            <w:r w:rsidR="004167AE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="006A7790" w:rsidRPr="006A77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Комиссии</w:t>
            </w:r>
          </w:p>
          <w:p w:rsidR="006A7790" w:rsidRPr="006A7790" w:rsidRDefault="006A7790" w:rsidP="006A77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7790">
              <w:rPr>
                <w:rFonts w:ascii="Times New Roman" w:eastAsia="Calibri" w:hAnsi="Times New Roman" w:cs="Times New Roman"/>
                <w:sz w:val="26"/>
                <w:szCs w:val="26"/>
              </w:rPr>
              <w:t>по землепользованию и застройке</w:t>
            </w:r>
          </w:p>
          <w:p w:rsidR="00485D70" w:rsidRPr="00485D70" w:rsidRDefault="006A7790" w:rsidP="006A77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7790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муниципального образования город Норильск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6A7790" w:rsidRDefault="006A7790" w:rsidP="006A77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</w:t>
            </w:r>
          </w:p>
          <w:p w:rsidR="006A7790" w:rsidRDefault="006A7790" w:rsidP="006A77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85D70" w:rsidRPr="00485D70" w:rsidRDefault="004167AE" w:rsidP="00416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Т.М. Никитина</w:t>
            </w:r>
          </w:p>
        </w:tc>
      </w:tr>
      <w:tr w:rsidR="00485D70" w:rsidRPr="00485D70" w:rsidTr="007434A7">
        <w:trPr>
          <w:jc w:val="center"/>
        </w:trPr>
        <w:tc>
          <w:tcPr>
            <w:tcW w:w="2830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4" w:name="SIGNERSTAMP1"/>
            <w:bookmarkEnd w:id="4"/>
          </w:p>
        </w:tc>
        <w:tc>
          <w:tcPr>
            <w:tcW w:w="2977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6062A" w:rsidRPr="00485D70" w:rsidRDefault="00D6062A" w:rsidP="003940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6062A" w:rsidRPr="00485D70" w:rsidSect="00111988">
      <w:pgSz w:w="11906" w:h="16838"/>
      <w:pgMar w:top="1135" w:right="566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114" w:rsidRDefault="00E72114" w:rsidP="00520CEA">
      <w:pPr>
        <w:spacing w:after="0" w:line="240" w:lineRule="auto"/>
      </w:pPr>
      <w:r>
        <w:separator/>
      </w:r>
    </w:p>
  </w:endnote>
  <w:endnote w:type="continuationSeparator" w:id="0">
    <w:p w:rsidR="00E72114" w:rsidRDefault="00E72114" w:rsidP="00520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114" w:rsidRDefault="00E72114" w:rsidP="00520CEA">
      <w:pPr>
        <w:spacing w:after="0" w:line="240" w:lineRule="auto"/>
      </w:pPr>
      <w:r>
        <w:separator/>
      </w:r>
    </w:p>
  </w:footnote>
  <w:footnote w:type="continuationSeparator" w:id="0">
    <w:p w:rsidR="00E72114" w:rsidRDefault="00E72114" w:rsidP="00520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13"/>
    <w:rsid w:val="00050A66"/>
    <w:rsid w:val="00060511"/>
    <w:rsid w:val="00074C49"/>
    <w:rsid w:val="00076EFF"/>
    <w:rsid w:val="00083BF6"/>
    <w:rsid w:val="000A1619"/>
    <w:rsid w:val="000A78DD"/>
    <w:rsid w:val="000C7227"/>
    <w:rsid w:val="000D5C1E"/>
    <w:rsid w:val="000D665C"/>
    <w:rsid w:val="000D7681"/>
    <w:rsid w:val="000E4B25"/>
    <w:rsid w:val="000E59D3"/>
    <w:rsid w:val="000F3FD7"/>
    <w:rsid w:val="00111988"/>
    <w:rsid w:val="00142CF6"/>
    <w:rsid w:val="00157F92"/>
    <w:rsid w:val="00163BEB"/>
    <w:rsid w:val="00166386"/>
    <w:rsid w:val="001A2DD4"/>
    <w:rsid w:val="001B35B6"/>
    <w:rsid w:val="001B3DB4"/>
    <w:rsid w:val="001D018E"/>
    <w:rsid w:val="001D2D5E"/>
    <w:rsid w:val="001E08CB"/>
    <w:rsid w:val="00220208"/>
    <w:rsid w:val="0026609D"/>
    <w:rsid w:val="002924C0"/>
    <w:rsid w:val="002A17D0"/>
    <w:rsid w:val="002D143D"/>
    <w:rsid w:val="002D39F4"/>
    <w:rsid w:val="00304AD9"/>
    <w:rsid w:val="00340735"/>
    <w:rsid w:val="0034774C"/>
    <w:rsid w:val="00361511"/>
    <w:rsid w:val="0038064B"/>
    <w:rsid w:val="00381176"/>
    <w:rsid w:val="00383C4C"/>
    <w:rsid w:val="00387207"/>
    <w:rsid w:val="00390BBE"/>
    <w:rsid w:val="00394077"/>
    <w:rsid w:val="003B07F6"/>
    <w:rsid w:val="003B6087"/>
    <w:rsid w:val="00403CBF"/>
    <w:rsid w:val="00410BDC"/>
    <w:rsid w:val="004167AE"/>
    <w:rsid w:val="00440021"/>
    <w:rsid w:val="004431CE"/>
    <w:rsid w:val="004467C2"/>
    <w:rsid w:val="00456112"/>
    <w:rsid w:val="00483EE8"/>
    <w:rsid w:val="00485D70"/>
    <w:rsid w:val="004B1BFC"/>
    <w:rsid w:val="004B1D9F"/>
    <w:rsid w:val="004C6D81"/>
    <w:rsid w:val="004E15FE"/>
    <w:rsid w:val="005051ED"/>
    <w:rsid w:val="00506A50"/>
    <w:rsid w:val="00520CEA"/>
    <w:rsid w:val="0053278A"/>
    <w:rsid w:val="00535878"/>
    <w:rsid w:val="005507C9"/>
    <w:rsid w:val="005950E8"/>
    <w:rsid w:val="005D5ADD"/>
    <w:rsid w:val="00607A5F"/>
    <w:rsid w:val="0063434F"/>
    <w:rsid w:val="00635382"/>
    <w:rsid w:val="00682C1C"/>
    <w:rsid w:val="00697D42"/>
    <w:rsid w:val="006A7790"/>
    <w:rsid w:val="006D6EC0"/>
    <w:rsid w:val="00707FEF"/>
    <w:rsid w:val="00724267"/>
    <w:rsid w:val="007313E6"/>
    <w:rsid w:val="00753CD2"/>
    <w:rsid w:val="007840DD"/>
    <w:rsid w:val="0079165D"/>
    <w:rsid w:val="00794C2D"/>
    <w:rsid w:val="007A5322"/>
    <w:rsid w:val="007A702D"/>
    <w:rsid w:val="007F0549"/>
    <w:rsid w:val="008070E0"/>
    <w:rsid w:val="00816020"/>
    <w:rsid w:val="0083059F"/>
    <w:rsid w:val="008520BA"/>
    <w:rsid w:val="0086426B"/>
    <w:rsid w:val="00872DB0"/>
    <w:rsid w:val="008821FA"/>
    <w:rsid w:val="008D25D3"/>
    <w:rsid w:val="00943BEC"/>
    <w:rsid w:val="00945B2E"/>
    <w:rsid w:val="0099167D"/>
    <w:rsid w:val="009A7157"/>
    <w:rsid w:val="009D38D1"/>
    <w:rsid w:val="009E2E7E"/>
    <w:rsid w:val="009F7F75"/>
    <w:rsid w:val="00A06418"/>
    <w:rsid w:val="00A313D0"/>
    <w:rsid w:val="00A6164A"/>
    <w:rsid w:val="00A7103B"/>
    <w:rsid w:val="00A84EFA"/>
    <w:rsid w:val="00B15122"/>
    <w:rsid w:val="00B16995"/>
    <w:rsid w:val="00B34AEF"/>
    <w:rsid w:val="00B824E5"/>
    <w:rsid w:val="00B866A9"/>
    <w:rsid w:val="00B91602"/>
    <w:rsid w:val="00BC27DB"/>
    <w:rsid w:val="00BC580A"/>
    <w:rsid w:val="00C17186"/>
    <w:rsid w:val="00C23EAC"/>
    <w:rsid w:val="00C60D9A"/>
    <w:rsid w:val="00CA1143"/>
    <w:rsid w:val="00CB088C"/>
    <w:rsid w:val="00CB2EA9"/>
    <w:rsid w:val="00CE6581"/>
    <w:rsid w:val="00D05184"/>
    <w:rsid w:val="00D12658"/>
    <w:rsid w:val="00D2489C"/>
    <w:rsid w:val="00D36C68"/>
    <w:rsid w:val="00D6062A"/>
    <w:rsid w:val="00D658E1"/>
    <w:rsid w:val="00D66995"/>
    <w:rsid w:val="00D82C4E"/>
    <w:rsid w:val="00D863C6"/>
    <w:rsid w:val="00DA45A8"/>
    <w:rsid w:val="00DB17D6"/>
    <w:rsid w:val="00DB2AF2"/>
    <w:rsid w:val="00DC6FCA"/>
    <w:rsid w:val="00DD52F9"/>
    <w:rsid w:val="00DF0813"/>
    <w:rsid w:val="00E0093E"/>
    <w:rsid w:val="00E03239"/>
    <w:rsid w:val="00E266D1"/>
    <w:rsid w:val="00E43C6E"/>
    <w:rsid w:val="00E72114"/>
    <w:rsid w:val="00E73674"/>
    <w:rsid w:val="00E8739D"/>
    <w:rsid w:val="00E97F94"/>
    <w:rsid w:val="00EA73C9"/>
    <w:rsid w:val="00EE6F92"/>
    <w:rsid w:val="00FB667E"/>
    <w:rsid w:val="00FB693D"/>
    <w:rsid w:val="00FC5F2C"/>
    <w:rsid w:val="00FE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649C"/>
  <w15:chartTrackingRefBased/>
  <w15:docId w15:val="{34882A3C-C976-4FDD-9A57-485CC46C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85D7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52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20CEA"/>
  </w:style>
  <w:style w:type="paragraph" w:styleId="a7">
    <w:name w:val="footer"/>
    <w:basedOn w:val="a"/>
    <w:link w:val="a8"/>
    <w:uiPriority w:val="99"/>
    <w:unhideWhenUsed/>
    <w:rsid w:val="0052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0CEA"/>
  </w:style>
  <w:style w:type="character" w:customStyle="1" w:styleId="30">
    <w:name w:val="Заголовок 3 Знак"/>
    <w:basedOn w:val="a0"/>
    <w:link w:val="3"/>
    <w:rsid w:val="00485D70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48</cp:revision>
  <cp:lastPrinted>2026-08-21T02:32:00Z</cp:lastPrinted>
  <dcterms:created xsi:type="dcterms:W3CDTF">2025-05-14T01:56:00Z</dcterms:created>
  <dcterms:modified xsi:type="dcterms:W3CDTF">2026-08-21T03:31:00Z</dcterms:modified>
</cp:coreProperties>
</file>