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9F" w:rsidRDefault="0028799F" w:rsidP="0028799F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99F" w:rsidRDefault="0028799F" w:rsidP="0028799F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78pt;margin-top:37.35pt;width:99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" strokecolor="white">
                <v:textbox>
                  <w:txbxContent>
                    <w:p w:rsidR="0028799F" w:rsidRDefault="0028799F" w:rsidP="0028799F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99F" w:rsidRDefault="0028799F" w:rsidP="0028799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АДМИНИСТРАЦИЯ ГОРОДА НОРИЛЬСКА </w:t>
      </w:r>
    </w:p>
    <w:p w:rsidR="0028799F" w:rsidRDefault="0028799F" w:rsidP="0028799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КРАСНОЯРСКОГО КРАЯ</w:t>
      </w:r>
    </w:p>
    <w:p w:rsidR="0028799F" w:rsidRDefault="0028799F" w:rsidP="0028799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8799F" w:rsidRDefault="0028799F" w:rsidP="0028799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РАСПОРЯЖЕНИЕ</w:t>
      </w:r>
    </w:p>
    <w:p w:rsidR="0028799F" w:rsidRDefault="0028799F" w:rsidP="0028799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8799F" w:rsidRDefault="00135622" w:rsidP="0028799F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14.12.</w:t>
      </w:r>
      <w:r w:rsidR="002879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2017</w:t>
      </w:r>
      <w:r w:rsidR="004A3C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="0028799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г. Норильск      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         № 7597</w:t>
      </w:r>
    </w:p>
    <w:p w:rsidR="0028799F" w:rsidRDefault="0028799F" w:rsidP="002879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8799F" w:rsidRDefault="0028799F" w:rsidP="002879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8799F" w:rsidRDefault="0028799F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Администрации города Норильска                               от 20.08.2015 № 4611 </w:t>
      </w:r>
    </w:p>
    <w:p w:rsidR="0028799F" w:rsidRDefault="0028799F" w:rsidP="00287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99F" w:rsidRDefault="0028799F" w:rsidP="00287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224B" w:rsidRPr="00FB1F49" w:rsidRDefault="00F9224B" w:rsidP="00F92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Закона Красноярского края от 19.10.2017 №4-946 «О признании утратившим силу Закона края «Об организации работы по патронатному воспитанию в Красноярском крае» и внесении изменений в статью 1 Закона края </w:t>
      </w:r>
      <w:r>
        <w:rPr>
          <w:rFonts w:ascii="Times New Roman" w:hAnsi="Times New Roman" w:cs="Times New Roman"/>
          <w:sz w:val="26"/>
          <w:szCs w:val="26"/>
        </w:rPr>
        <w:br/>
        <w:t>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несовершеннолетних», а также в целях урегулирования отдельных вопросов осуществления переданных государственных полномочий по опеке и попечительству в отношении несовершеннолетних,</w:t>
      </w:r>
    </w:p>
    <w:p w:rsidR="0028799F" w:rsidRDefault="0028799F" w:rsidP="00F922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99F" w:rsidRDefault="0028799F" w:rsidP="00580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Положение об отделе опеки и попечительства над несовершеннолетними Администрации города Норильска, утвержденное распоряжением Администрации города Норильска от 20.08.2</w:t>
      </w:r>
      <w:r w:rsidR="00580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015 № 4611                  </w:t>
      </w:r>
      <w:proofErr w:type="gramStart"/>
      <w:r w:rsidR="00580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 – Положение), следующие изменения:</w:t>
      </w:r>
    </w:p>
    <w:p w:rsidR="0028799F" w:rsidRDefault="00387FD4" w:rsidP="00580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пункте 3.5</w:t>
      </w:r>
      <w:r w:rsidR="00287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слова «, на 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тронатное воспитание» исключить.</w:t>
      </w:r>
    </w:p>
    <w:p w:rsidR="0028799F" w:rsidRDefault="00387FD4" w:rsidP="00580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В пункте 3.6</w:t>
      </w:r>
      <w:r w:rsidR="00287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слова «или патр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онатного воспитателя» исключить.</w:t>
      </w:r>
    </w:p>
    <w:p w:rsidR="004F4631" w:rsidRDefault="004F4631" w:rsidP="00580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387FD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 3.10 Положения </w:t>
      </w:r>
      <w:r w:rsidR="00387FD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</w:t>
      </w:r>
      <w:r w:rsidR="00580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800AB" w:rsidRDefault="004F4631" w:rsidP="00580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«3.10. </w:t>
      </w:r>
      <w:r>
        <w:rPr>
          <w:rFonts w:ascii="Times New Roman" w:hAnsi="Times New Roman" w:cs="Times New Roman"/>
          <w:sz w:val="26"/>
          <w:szCs w:val="26"/>
        </w:rPr>
        <w:t xml:space="preserve">Осуществляет подготовку проектов исковых заявлений в суд, заключений по существу иска и принимает участие в судебных заседаниях по вопросам, связанным с воспитанием детей, об ограничении родительских прав; о восстановлении в родительских правах; об отмене ограничения родительских прав; об отобрании ребенка без лишения родителей родительских прав; о порядке участия отдельно проживающего родителя в воспитании детей; о месте жительства ребенка при раздельном проживании родителей; об устранении препятствий к общению с ребенком его близких родственников; </w:t>
      </w:r>
      <w:r w:rsidRPr="005800AB">
        <w:rPr>
          <w:rFonts w:ascii="Times New Roman" w:hAnsi="Times New Roman" w:cs="Times New Roman"/>
          <w:sz w:val="26"/>
          <w:szCs w:val="26"/>
        </w:rPr>
        <w:t xml:space="preserve">об </w:t>
      </w:r>
      <w:r>
        <w:rPr>
          <w:rFonts w:ascii="Times New Roman" w:hAnsi="Times New Roman" w:cs="Times New Roman"/>
          <w:sz w:val="26"/>
          <w:szCs w:val="26"/>
        </w:rPr>
        <w:t>установлении усыновления (удочерения)</w:t>
      </w:r>
      <w:r w:rsidR="005800AB">
        <w:rPr>
          <w:rFonts w:ascii="Times New Roman" w:hAnsi="Times New Roman" w:cs="Times New Roman"/>
          <w:sz w:val="26"/>
          <w:szCs w:val="26"/>
        </w:rPr>
        <w:t xml:space="preserve"> несовершеннолетних и их отмене.</w:t>
      </w:r>
    </w:p>
    <w:p w:rsidR="004F4631" w:rsidRPr="005800AB" w:rsidRDefault="005800AB" w:rsidP="005800A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Осуществляет подготовку п</w:t>
      </w:r>
      <w:r w:rsidR="00387FD4">
        <w:rPr>
          <w:rFonts w:ascii="Times New Roman" w:hAnsi="Times New Roman" w:cs="Times New Roman"/>
          <w:sz w:val="26"/>
          <w:szCs w:val="26"/>
        </w:rPr>
        <w:t>роектов исковых заявлений в суд</w:t>
      </w:r>
      <w:r>
        <w:rPr>
          <w:rFonts w:ascii="Times New Roman" w:hAnsi="Times New Roman" w:cs="Times New Roman"/>
          <w:sz w:val="26"/>
          <w:szCs w:val="26"/>
        </w:rPr>
        <w:t xml:space="preserve"> и принимает участие в судебных заседаниях</w:t>
      </w:r>
      <w:r w:rsidR="004F4631">
        <w:rPr>
          <w:rFonts w:ascii="Times New Roman" w:hAnsi="Times New Roman" w:cs="Times New Roman"/>
          <w:sz w:val="26"/>
          <w:szCs w:val="26"/>
        </w:rPr>
        <w:t xml:space="preserve"> </w:t>
      </w:r>
      <w:r w:rsidR="00E56378">
        <w:rPr>
          <w:rFonts w:ascii="Times New Roman" w:hAnsi="Times New Roman" w:cs="Times New Roman"/>
          <w:sz w:val="26"/>
          <w:szCs w:val="26"/>
        </w:rPr>
        <w:t>по вопросам, связанным</w:t>
      </w:r>
      <w:r w:rsidR="00387FD4">
        <w:rPr>
          <w:rFonts w:ascii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защитой имущественных и личных неимущественных прав</w:t>
      </w:r>
      <w:r w:rsidR="00387FD4">
        <w:rPr>
          <w:rFonts w:ascii="Times New Roman" w:hAnsi="Times New Roman" w:cs="Times New Roman"/>
          <w:sz w:val="26"/>
          <w:szCs w:val="26"/>
        </w:rPr>
        <w:t xml:space="preserve"> детей,</w:t>
      </w:r>
      <w:r>
        <w:rPr>
          <w:rFonts w:ascii="Times New Roman" w:hAnsi="Times New Roman" w:cs="Times New Roman"/>
          <w:sz w:val="26"/>
          <w:szCs w:val="26"/>
        </w:rPr>
        <w:t xml:space="preserve"> по доверенности, в том числе о лишении родительских прав; о признании брака недействительным, в случаях, которые </w:t>
      </w:r>
      <w:r w:rsidRPr="005800AB">
        <w:rPr>
          <w:rFonts w:ascii="Times New Roman" w:hAnsi="Times New Roman" w:cs="Times New Roman"/>
          <w:sz w:val="26"/>
          <w:szCs w:val="26"/>
        </w:rPr>
        <w:t xml:space="preserve">предусмотрены </w:t>
      </w:r>
      <w:hyperlink r:id="rId5" w:history="1">
        <w:r w:rsidRPr="005800AB">
          <w:rPr>
            <w:rFonts w:ascii="Times New Roman" w:hAnsi="Times New Roman" w:cs="Times New Roman"/>
            <w:sz w:val="26"/>
            <w:szCs w:val="26"/>
          </w:rPr>
          <w:t>статьей 27</w:t>
        </w:r>
      </w:hyperlink>
      <w:r w:rsidRPr="005800AB">
        <w:rPr>
          <w:rFonts w:ascii="Times New Roman" w:hAnsi="Times New Roman" w:cs="Times New Roman"/>
          <w:sz w:val="26"/>
          <w:szCs w:val="26"/>
        </w:rPr>
        <w:t xml:space="preserve"> Семейног</w:t>
      </w:r>
      <w:r w:rsidR="00E00A2B">
        <w:rPr>
          <w:rFonts w:ascii="Times New Roman" w:hAnsi="Times New Roman" w:cs="Times New Roman"/>
          <w:sz w:val="26"/>
          <w:szCs w:val="26"/>
        </w:rPr>
        <w:t>о кодекса Российской Федерации;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4631">
        <w:rPr>
          <w:rFonts w:ascii="Times New Roman" w:hAnsi="Times New Roman" w:cs="Times New Roman"/>
          <w:sz w:val="26"/>
          <w:szCs w:val="26"/>
        </w:rPr>
        <w:t xml:space="preserve">о признании недействительным соглашения об уплате алиментов на несовершеннолетнего </w:t>
      </w:r>
      <w:r w:rsidR="004F4631">
        <w:rPr>
          <w:rFonts w:ascii="Times New Roman" w:hAnsi="Times New Roman" w:cs="Times New Roman"/>
          <w:sz w:val="26"/>
          <w:szCs w:val="26"/>
        </w:rPr>
        <w:lastRenderedPageBreak/>
        <w:t>ребенка, если предусмотренные им условия предоставления содержания несовершеннолетнему ребенку суще</w:t>
      </w:r>
      <w:r w:rsidR="00AD03AB">
        <w:rPr>
          <w:rFonts w:ascii="Times New Roman" w:hAnsi="Times New Roman" w:cs="Times New Roman"/>
          <w:sz w:val="26"/>
          <w:szCs w:val="26"/>
        </w:rPr>
        <w:t>ственно нарушает его интересы.».</w:t>
      </w:r>
    </w:p>
    <w:p w:rsidR="004F4631" w:rsidRDefault="00AD03AB" w:rsidP="00580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В </w:t>
      </w:r>
      <w:r w:rsidR="004F4631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пункте 3.11 Положения слова «или патронатными воспитателями» исключить.</w:t>
      </w:r>
    </w:p>
    <w:p w:rsidR="0028799F" w:rsidRDefault="0028799F" w:rsidP="00580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92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Разместить настоящее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на официальном сайте муниципального образования город Норильск.</w:t>
      </w:r>
    </w:p>
    <w:p w:rsidR="0028799F" w:rsidRDefault="0028799F" w:rsidP="0028799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99F" w:rsidRDefault="0028799F" w:rsidP="0028799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99F" w:rsidRDefault="0028799F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799F" w:rsidRDefault="0028799F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FE022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              </w:t>
      </w:r>
      <w:r w:rsidR="00125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5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spellStart"/>
      <w:r w:rsidR="00FE0229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="00FE0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FE0229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</w:t>
      </w:r>
      <w:r w:rsidR="001259C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E0229">
        <w:rPr>
          <w:rFonts w:ascii="Times New Roman" w:eastAsia="Times New Roman" w:hAnsi="Times New Roman" w:cs="Times New Roman"/>
          <w:sz w:val="26"/>
          <w:szCs w:val="26"/>
          <w:lang w:eastAsia="ru-RU"/>
        </w:rPr>
        <w:t>тчин</w:t>
      </w:r>
      <w:proofErr w:type="spellEnd"/>
    </w:p>
    <w:p w:rsidR="0028799F" w:rsidRDefault="0028799F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799F" w:rsidRDefault="0028799F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799F" w:rsidRDefault="0028799F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799F" w:rsidRDefault="0028799F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799F" w:rsidRDefault="0028799F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799F" w:rsidRDefault="0028799F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4631" w:rsidRDefault="004F4631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799F" w:rsidRDefault="0028799F" w:rsidP="002879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28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87"/>
    <w:rsid w:val="001259C8"/>
    <w:rsid w:val="00135622"/>
    <w:rsid w:val="00190487"/>
    <w:rsid w:val="0028799F"/>
    <w:rsid w:val="00387FD4"/>
    <w:rsid w:val="004A3C9F"/>
    <w:rsid w:val="004F4631"/>
    <w:rsid w:val="005800AB"/>
    <w:rsid w:val="00796057"/>
    <w:rsid w:val="00AD03AB"/>
    <w:rsid w:val="00E00A2B"/>
    <w:rsid w:val="00E56378"/>
    <w:rsid w:val="00F9224B"/>
    <w:rsid w:val="00FE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E08D0-4D0F-43E1-8D84-1508EA9C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9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B67AE52BB0706AC130465EDED04C08DF1FDFC04C86FD6D6B482EADE5C667034B90CE420ABF7FD8KAq2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13</cp:revision>
  <dcterms:created xsi:type="dcterms:W3CDTF">2017-11-17T05:34:00Z</dcterms:created>
  <dcterms:modified xsi:type="dcterms:W3CDTF">2017-12-14T05:13:00Z</dcterms:modified>
</cp:coreProperties>
</file>