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961B9B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18.05.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A16519">
        <w:rPr>
          <w:rFonts w:ascii="Times New Roman" w:hAnsi="Times New Roman"/>
          <w:sz w:val="26"/>
        </w:rPr>
        <w:t>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6"/>
        </w:rPr>
        <w:t xml:space="preserve">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</w:t>
      </w:r>
      <w:r>
        <w:rPr>
          <w:rFonts w:ascii="Times New Roman" w:hAnsi="Times New Roman"/>
          <w:sz w:val="26"/>
        </w:rPr>
        <w:t xml:space="preserve">           </w:t>
      </w:r>
      <w:r w:rsidR="00673D10">
        <w:rPr>
          <w:rFonts w:ascii="Times New Roman" w:hAnsi="Times New Roman"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 xml:space="preserve">           </w:t>
      </w:r>
      <w:r w:rsidR="00285A13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293</w:t>
      </w:r>
    </w:p>
    <w:p w:rsidR="00285A13" w:rsidRPr="00617675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Pr="00617675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617675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617675">
        <w:rPr>
          <w:rFonts w:ascii="Times New Roman" w:hAnsi="Times New Roman"/>
          <w:sz w:val="26"/>
          <w:szCs w:val="26"/>
        </w:rPr>
        <w:t xml:space="preserve"> </w:t>
      </w:r>
      <w:r w:rsidR="00513838" w:rsidRPr="00617675">
        <w:rPr>
          <w:rFonts w:ascii="Times New Roman" w:hAnsi="Times New Roman"/>
          <w:sz w:val="26"/>
          <w:szCs w:val="26"/>
        </w:rPr>
        <w:t>от</w:t>
      </w:r>
      <w:r w:rsidR="003A0BAE" w:rsidRPr="00617675">
        <w:rPr>
          <w:rFonts w:ascii="Times New Roman" w:hAnsi="Times New Roman"/>
          <w:sz w:val="26"/>
          <w:szCs w:val="26"/>
        </w:rPr>
        <w:t xml:space="preserve"> </w:t>
      </w:r>
      <w:r w:rsidR="00D1275E" w:rsidRPr="00617675">
        <w:rPr>
          <w:rFonts w:ascii="Times New Roman" w:hAnsi="Times New Roman"/>
          <w:sz w:val="26"/>
          <w:szCs w:val="26"/>
        </w:rPr>
        <w:t>03</w:t>
      </w:r>
      <w:r w:rsidR="00513838" w:rsidRPr="00617675">
        <w:rPr>
          <w:rFonts w:ascii="Times New Roman" w:hAnsi="Times New Roman"/>
          <w:sz w:val="26"/>
          <w:szCs w:val="26"/>
        </w:rPr>
        <w:t>.</w:t>
      </w:r>
      <w:r w:rsidR="00D1275E" w:rsidRPr="00617675">
        <w:rPr>
          <w:rFonts w:ascii="Times New Roman" w:hAnsi="Times New Roman"/>
          <w:sz w:val="26"/>
          <w:szCs w:val="26"/>
        </w:rPr>
        <w:t>09</w:t>
      </w:r>
      <w:r w:rsidR="0034417F" w:rsidRPr="00617675">
        <w:rPr>
          <w:rFonts w:ascii="Times New Roman" w:hAnsi="Times New Roman"/>
          <w:sz w:val="26"/>
          <w:szCs w:val="26"/>
        </w:rPr>
        <w:t>.201</w:t>
      </w:r>
      <w:r w:rsidR="003A0BAE" w:rsidRPr="00617675">
        <w:rPr>
          <w:rFonts w:ascii="Times New Roman" w:hAnsi="Times New Roman"/>
          <w:sz w:val="26"/>
          <w:szCs w:val="26"/>
        </w:rPr>
        <w:t>5</w:t>
      </w:r>
      <w:r w:rsidR="0034417F" w:rsidRPr="00617675">
        <w:rPr>
          <w:rFonts w:ascii="Times New Roman" w:hAnsi="Times New Roman"/>
          <w:sz w:val="26"/>
          <w:szCs w:val="26"/>
        </w:rPr>
        <w:t xml:space="preserve"> </w:t>
      </w:r>
      <w:r w:rsidR="00513838" w:rsidRPr="00617675">
        <w:rPr>
          <w:rFonts w:ascii="Times New Roman" w:hAnsi="Times New Roman"/>
          <w:sz w:val="26"/>
          <w:szCs w:val="26"/>
        </w:rPr>
        <w:t>№</w:t>
      </w:r>
      <w:r w:rsidR="003A0BAE" w:rsidRPr="00617675">
        <w:rPr>
          <w:rFonts w:ascii="Times New Roman" w:hAnsi="Times New Roman"/>
          <w:sz w:val="26"/>
          <w:szCs w:val="26"/>
        </w:rPr>
        <w:t xml:space="preserve"> 4</w:t>
      </w:r>
      <w:r w:rsidR="00D1275E" w:rsidRPr="00617675">
        <w:rPr>
          <w:rFonts w:ascii="Times New Roman" w:hAnsi="Times New Roman"/>
          <w:sz w:val="26"/>
          <w:szCs w:val="26"/>
        </w:rPr>
        <w:t>6</w:t>
      </w:r>
      <w:r w:rsidR="003A0BAE" w:rsidRPr="00617675">
        <w:rPr>
          <w:rFonts w:ascii="Times New Roman" w:hAnsi="Times New Roman"/>
          <w:sz w:val="26"/>
          <w:szCs w:val="26"/>
        </w:rPr>
        <w:t>3</w:t>
      </w:r>
    </w:p>
    <w:p w:rsidR="00285A13" w:rsidRPr="00617675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96A9E" w:rsidRPr="00617675" w:rsidRDefault="00F34425" w:rsidP="007948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В </w:t>
      </w:r>
      <w:r w:rsidR="009E7495" w:rsidRPr="00617675">
        <w:rPr>
          <w:rFonts w:ascii="Times New Roman" w:hAnsi="Times New Roman"/>
          <w:sz w:val="26"/>
          <w:szCs w:val="26"/>
        </w:rPr>
        <w:t xml:space="preserve">целях </w:t>
      </w:r>
      <w:r w:rsidR="0094184C" w:rsidRPr="00617675">
        <w:rPr>
          <w:rFonts w:ascii="Times New Roman" w:hAnsi="Times New Roman"/>
          <w:sz w:val="26"/>
          <w:szCs w:val="26"/>
        </w:rPr>
        <w:t>приве</w:t>
      </w:r>
      <w:r w:rsidR="009E7495" w:rsidRPr="00617675">
        <w:rPr>
          <w:rFonts w:ascii="Times New Roman" w:hAnsi="Times New Roman"/>
          <w:sz w:val="26"/>
          <w:szCs w:val="26"/>
        </w:rPr>
        <w:t xml:space="preserve">дения положений административного регламента в </w:t>
      </w:r>
      <w:r w:rsidRPr="00617675">
        <w:rPr>
          <w:rFonts w:ascii="Times New Roman" w:hAnsi="Times New Roman"/>
          <w:sz w:val="26"/>
          <w:szCs w:val="26"/>
        </w:rPr>
        <w:t>соответстви</w:t>
      </w:r>
      <w:r w:rsidR="009E7495" w:rsidRPr="00617675">
        <w:rPr>
          <w:rFonts w:ascii="Times New Roman" w:hAnsi="Times New Roman"/>
          <w:sz w:val="26"/>
          <w:szCs w:val="26"/>
        </w:rPr>
        <w:t>е</w:t>
      </w:r>
      <w:r w:rsidRPr="00617675">
        <w:rPr>
          <w:rFonts w:ascii="Times New Roman" w:hAnsi="Times New Roman"/>
          <w:sz w:val="26"/>
          <w:szCs w:val="26"/>
        </w:rPr>
        <w:t xml:space="preserve"> с Федеральным законом от 27.07.2010 № 210-ФЗ «Об организации предоставления государственных и муниципальных услуг»</w:t>
      </w:r>
      <w:r w:rsidR="00396A9E" w:rsidRPr="00617675">
        <w:rPr>
          <w:rFonts w:ascii="Times New Roman" w:hAnsi="Times New Roman"/>
          <w:sz w:val="26"/>
          <w:szCs w:val="26"/>
        </w:rPr>
        <w:t>,</w:t>
      </w:r>
    </w:p>
    <w:p w:rsidR="00285A13" w:rsidRPr="00617675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ПОСТАНОВЛЯЮ:</w:t>
      </w:r>
    </w:p>
    <w:p w:rsidR="00285A13" w:rsidRPr="00617675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7BA7" w:rsidRPr="00617675" w:rsidRDefault="00077BA7" w:rsidP="00077B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 xml:space="preserve">1. </w:t>
      </w:r>
      <w:r w:rsidR="00285A13" w:rsidRPr="00617675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617675">
        <w:rPr>
          <w:rFonts w:ascii="Times New Roman" w:hAnsi="Times New Roman"/>
          <w:sz w:val="26"/>
          <w:szCs w:val="26"/>
        </w:rPr>
        <w:t>А</w:t>
      </w:r>
      <w:r w:rsidR="006D2400" w:rsidRPr="00617675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D1275E" w:rsidRPr="00617675">
        <w:rPr>
          <w:rFonts w:ascii="Times New Roman" w:hAnsi="Times New Roman"/>
          <w:sz w:val="26"/>
          <w:szCs w:val="26"/>
        </w:rPr>
        <w:t>по присвоению, изменению и аннулированию адресов</w:t>
      </w:r>
      <w:r w:rsidR="00371FEF" w:rsidRPr="00617675">
        <w:rPr>
          <w:rFonts w:ascii="Times New Roman" w:hAnsi="Times New Roman"/>
          <w:sz w:val="26"/>
          <w:szCs w:val="26"/>
        </w:rPr>
        <w:t xml:space="preserve">, утвержденный </w:t>
      </w:r>
      <w:r w:rsidR="00A37382" w:rsidRPr="00617675">
        <w:rPr>
          <w:rFonts w:ascii="Times New Roman" w:hAnsi="Times New Roman"/>
          <w:sz w:val="26"/>
          <w:szCs w:val="26"/>
        </w:rPr>
        <w:t>п</w:t>
      </w:r>
      <w:r w:rsidR="00371FEF" w:rsidRPr="00617675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D1275E" w:rsidRPr="00617675">
        <w:rPr>
          <w:rFonts w:ascii="Times New Roman" w:hAnsi="Times New Roman"/>
          <w:sz w:val="26"/>
          <w:szCs w:val="26"/>
        </w:rPr>
        <w:t>03</w:t>
      </w:r>
      <w:r w:rsidR="00371FEF" w:rsidRPr="00617675">
        <w:rPr>
          <w:rFonts w:ascii="Times New Roman" w:hAnsi="Times New Roman"/>
          <w:sz w:val="26"/>
          <w:szCs w:val="26"/>
        </w:rPr>
        <w:t>.0</w:t>
      </w:r>
      <w:r w:rsidR="00D1275E" w:rsidRPr="00617675">
        <w:rPr>
          <w:rFonts w:ascii="Times New Roman" w:hAnsi="Times New Roman"/>
          <w:sz w:val="26"/>
          <w:szCs w:val="26"/>
        </w:rPr>
        <w:t>9</w:t>
      </w:r>
      <w:r w:rsidR="00371FEF" w:rsidRPr="00617675">
        <w:rPr>
          <w:rFonts w:ascii="Times New Roman" w:hAnsi="Times New Roman"/>
          <w:sz w:val="26"/>
          <w:szCs w:val="26"/>
        </w:rPr>
        <w:t>.2015 № 4</w:t>
      </w:r>
      <w:r w:rsidR="00D1275E" w:rsidRPr="00617675">
        <w:rPr>
          <w:rFonts w:ascii="Times New Roman" w:hAnsi="Times New Roman"/>
          <w:sz w:val="26"/>
          <w:szCs w:val="26"/>
        </w:rPr>
        <w:t>6</w:t>
      </w:r>
      <w:r w:rsidR="00371FEF" w:rsidRPr="00617675">
        <w:rPr>
          <w:rFonts w:ascii="Times New Roman" w:hAnsi="Times New Roman"/>
          <w:sz w:val="26"/>
          <w:szCs w:val="26"/>
        </w:rPr>
        <w:t xml:space="preserve">3 </w:t>
      </w:r>
      <w:r w:rsidR="00285A13" w:rsidRPr="00617675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617675">
        <w:rPr>
          <w:rFonts w:ascii="Times New Roman" w:hAnsi="Times New Roman"/>
          <w:sz w:val="26"/>
          <w:szCs w:val="26"/>
        </w:rPr>
        <w:t>,</w:t>
      </w:r>
      <w:r w:rsidR="00285A13" w:rsidRPr="00617675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403355" w:rsidRPr="00617675" w:rsidRDefault="00403355" w:rsidP="00077B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1.1. Абзац шестой пункта 2.5 Административного регламента изложить в следующей редакции:</w:t>
      </w:r>
    </w:p>
    <w:p w:rsidR="00403355" w:rsidRPr="00617675" w:rsidRDefault="00403355" w:rsidP="00B53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«</w:t>
      </w:r>
      <w:r w:rsidR="003229EB">
        <w:rPr>
          <w:rFonts w:ascii="Times New Roman" w:hAnsi="Times New Roman"/>
          <w:sz w:val="26"/>
          <w:szCs w:val="26"/>
        </w:rPr>
        <w:t xml:space="preserve">- </w:t>
      </w:r>
      <w:r w:rsidR="00B53CB9" w:rsidRPr="00617675">
        <w:rPr>
          <w:rFonts w:ascii="Times New Roman" w:hAnsi="Times New Roman"/>
          <w:sz w:val="26"/>
          <w:szCs w:val="26"/>
        </w:rPr>
        <w:t>внесение в государственный адресный реестр средствами федеральной информационной адресной системы (далее – ФИАС) сведений о присвоении, изменении и аннулировании адресов объектов недвижимости - в срок не более 3 дней с даты издания Распоряжения об адресе.».</w:t>
      </w:r>
    </w:p>
    <w:p w:rsidR="002E2CFB" w:rsidRPr="00617675" w:rsidRDefault="00A9567F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1.</w:t>
      </w:r>
      <w:r w:rsidR="00B53CB9" w:rsidRPr="00617675">
        <w:rPr>
          <w:rFonts w:ascii="Times New Roman" w:hAnsi="Times New Roman"/>
          <w:sz w:val="26"/>
          <w:szCs w:val="26"/>
        </w:rPr>
        <w:t>2</w:t>
      </w:r>
      <w:r w:rsidRPr="00617675">
        <w:rPr>
          <w:rFonts w:ascii="Times New Roman" w:hAnsi="Times New Roman"/>
          <w:sz w:val="26"/>
          <w:szCs w:val="26"/>
        </w:rPr>
        <w:t xml:space="preserve">. </w:t>
      </w:r>
      <w:r w:rsidR="002E2CFB" w:rsidRPr="00617675">
        <w:rPr>
          <w:rFonts w:ascii="Times New Roman" w:hAnsi="Times New Roman"/>
          <w:sz w:val="26"/>
          <w:szCs w:val="26"/>
        </w:rPr>
        <w:t>Пункт 2.6 Административного регламента изложить в следующей редакции: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«2.6. Правовые основания для предоставления муниципальной услуги: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- Конституция Российской Федерации;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- Градостроительный кодекс Российской Федерации от 29.12.2004 № 190-ФЗ (далее - Градостроительный кодекс РФ);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 xml:space="preserve">- Федеральный закон от 06.10.2003 № 131-ФЗ </w:t>
      </w:r>
      <w:r w:rsidR="00E74C73">
        <w:rPr>
          <w:rFonts w:ascii="Times New Roman" w:hAnsi="Times New Roman"/>
          <w:sz w:val="26"/>
          <w:szCs w:val="26"/>
        </w:rPr>
        <w:t>«</w:t>
      </w:r>
      <w:r w:rsidRPr="00617675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D24E2" w:rsidRPr="00617675">
        <w:rPr>
          <w:rFonts w:ascii="Times New Roman" w:hAnsi="Times New Roman"/>
          <w:sz w:val="26"/>
          <w:szCs w:val="26"/>
        </w:rPr>
        <w:t>»</w:t>
      </w:r>
      <w:r w:rsidRPr="00617675">
        <w:rPr>
          <w:rFonts w:ascii="Times New Roman" w:hAnsi="Times New Roman"/>
          <w:sz w:val="26"/>
          <w:szCs w:val="26"/>
        </w:rPr>
        <w:t>;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- Федеральный закон от 27.07.2010 № 210-ФЗ «Об организации предоставления государственных и муниципальных услуг» (далее - Федеральный закон «Об организации предоставления государственных и муниципальных услуг»);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- Федеральный закон от 28.12.2013 № 443-ФЗ «О федеральной информационной адресной системе и о внесении изменений Федеральный закон «Об общих принципах организации местного самоуправления в Российской Федерации»;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- Федеральный закон от 24.07.2007 № 221-ФЗ «О кадастровой деятельности</w:t>
      </w:r>
      <w:r w:rsidR="00CE3D7B" w:rsidRPr="00617675">
        <w:rPr>
          <w:rFonts w:ascii="Times New Roman" w:hAnsi="Times New Roman"/>
          <w:sz w:val="26"/>
          <w:szCs w:val="26"/>
        </w:rPr>
        <w:t>»</w:t>
      </w:r>
      <w:r w:rsidRPr="00617675">
        <w:rPr>
          <w:rFonts w:ascii="Times New Roman" w:hAnsi="Times New Roman"/>
          <w:sz w:val="26"/>
          <w:szCs w:val="26"/>
        </w:rPr>
        <w:t xml:space="preserve"> (далее - Федеральный закон «О кадастровой деятельности»);</w:t>
      </w:r>
    </w:p>
    <w:p w:rsidR="003A60BF" w:rsidRPr="00617675" w:rsidRDefault="003A60BF" w:rsidP="003A60B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- Федеральный закон от 06.04.2011 № 63-ФЗ «Об электронной подписи»;</w:t>
      </w:r>
    </w:p>
    <w:p w:rsidR="002E2CFB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- Правила присвоения, изменения и аннулирования адресов, утвержденные Постановлением Правительства Российской Федерации от 19.11.2014 № 1221 (далее - Правила присвоения, изменения и аннулирования адресов);</w:t>
      </w:r>
    </w:p>
    <w:p w:rsidR="00A9567F" w:rsidRPr="00617675" w:rsidRDefault="002E2CFB" w:rsidP="002E2C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lastRenderedPageBreak/>
        <w:tab/>
        <w:t>- Положение об Управлении по градостроительству и землепользованию Администрации города Норильска, утвержденное Постановлением Администрации города Норильска от 20.03.2015 № 1716.</w:t>
      </w:r>
      <w:r w:rsidR="00E57F88" w:rsidRPr="00617675">
        <w:rPr>
          <w:rFonts w:ascii="Times New Roman" w:hAnsi="Times New Roman"/>
          <w:sz w:val="26"/>
          <w:szCs w:val="26"/>
        </w:rPr>
        <w:t>».</w:t>
      </w:r>
    </w:p>
    <w:p w:rsidR="00077BA7" w:rsidRPr="00617675" w:rsidRDefault="00077BA7" w:rsidP="00077B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>1.</w:t>
      </w:r>
      <w:r w:rsidR="00B53CB9" w:rsidRPr="00617675">
        <w:rPr>
          <w:rFonts w:ascii="Times New Roman" w:hAnsi="Times New Roman"/>
          <w:sz w:val="26"/>
          <w:szCs w:val="26"/>
        </w:rPr>
        <w:t>3</w:t>
      </w:r>
      <w:r w:rsidRPr="00617675">
        <w:rPr>
          <w:rFonts w:ascii="Times New Roman" w:hAnsi="Times New Roman"/>
          <w:sz w:val="26"/>
          <w:szCs w:val="26"/>
        </w:rPr>
        <w:t>. Двадцать первый абзац пункта 2.7 Административного регламента изложить в новой редакции:</w:t>
      </w:r>
    </w:p>
    <w:p w:rsidR="00C11AF6" w:rsidRPr="00617675" w:rsidRDefault="00077BA7" w:rsidP="004C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ab/>
        <w:t xml:space="preserve">«- в форме электронных документов, подписанных электронной подписью,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 (далее - электронные документы), - при направлении Заявителем заявления и прилагаемых к нему документов для получения муниципальной услуги по электронной почте, </w:t>
      </w:r>
      <w:r w:rsidR="002D6D71" w:rsidRPr="00617675">
        <w:rPr>
          <w:rFonts w:ascii="Times New Roman" w:hAnsi="Times New Roman"/>
          <w:sz w:val="26"/>
          <w:szCs w:val="26"/>
        </w:rPr>
        <w:t>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региональных порталов государственных и муниципальных услуг (функций) (далее - региональный портал)</w:t>
      </w:r>
      <w:r w:rsidRPr="00617675">
        <w:rPr>
          <w:rFonts w:ascii="Times New Roman" w:hAnsi="Times New Roman"/>
          <w:sz w:val="26"/>
          <w:szCs w:val="26"/>
        </w:rPr>
        <w:t>, портал ФИАС.».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B53CB9" w:rsidRPr="00617675">
        <w:rPr>
          <w:rFonts w:ascii="Times New Roman" w:hAnsi="Times New Roman"/>
          <w:sz w:val="26"/>
          <w:szCs w:val="26"/>
        </w:rPr>
        <w:t>4</w:t>
      </w:r>
      <w:r w:rsidRPr="00617675">
        <w:rPr>
          <w:rFonts w:ascii="Times New Roman" w:hAnsi="Times New Roman"/>
          <w:sz w:val="26"/>
          <w:szCs w:val="26"/>
        </w:rPr>
        <w:t>. Дополнить Административный регламент пунктом 2.7.3 следующего содержания: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«2.7.3. Документы, прилагаемые заявителем к заявлению, представляемые в электронной форме, направляются в следующих форматах: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а) </w:t>
      </w:r>
      <w:proofErr w:type="spellStart"/>
      <w:r w:rsidRPr="00617675">
        <w:rPr>
          <w:rFonts w:ascii="Times New Roman" w:hAnsi="Times New Roman"/>
          <w:sz w:val="26"/>
          <w:szCs w:val="26"/>
        </w:rPr>
        <w:t>xml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 - для формализованных документов;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б) </w:t>
      </w:r>
      <w:proofErr w:type="spellStart"/>
      <w:r w:rsidRPr="00617675">
        <w:rPr>
          <w:rFonts w:ascii="Times New Roman" w:hAnsi="Times New Roman"/>
          <w:sz w:val="26"/>
          <w:szCs w:val="26"/>
        </w:rPr>
        <w:t>doc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17675">
        <w:rPr>
          <w:rFonts w:ascii="Times New Roman" w:hAnsi="Times New Roman"/>
          <w:sz w:val="26"/>
          <w:szCs w:val="26"/>
        </w:rPr>
        <w:t>docx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17675">
        <w:rPr>
          <w:rFonts w:ascii="Times New Roman" w:hAnsi="Times New Roman"/>
          <w:sz w:val="26"/>
          <w:szCs w:val="26"/>
        </w:rPr>
        <w:t>odt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 - для документов с текстовым содержанием;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617675">
        <w:rPr>
          <w:rFonts w:ascii="Times New Roman" w:hAnsi="Times New Roman"/>
          <w:sz w:val="26"/>
          <w:szCs w:val="26"/>
        </w:rPr>
        <w:t>pdf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17675">
        <w:rPr>
          <w:rFonts w:ascii="Times New Roman" w:hAnsi="Times New Roman"/>
          <w:sz w:val="26"/>
          <w:szCs w:val="26"/>
        </w:rPr>
        <w:t>jpg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17675">
        <w:rPr>
          <w:rFonts w:ascii="Times New Roman" w:hAnsi="Times New Roman"/>
          <w:sz w:val="26"/>
          <w:szCs w:val="26"/>
        </w:rPr>
        <w:t>jpeg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 - для документов с графическим содержанием.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17675">
        <w:rPr>
          <w:rFonts w:ascii="Times New Roman" w:hAnsi="Times New Roman"/>
          <w:sz w:val="26"/>
          <w:szCs w:val="26"/>
        </w:rPr>
        <w:t>dpi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 (масштаб 1:1) с использованием следующих режимов: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Электронные документы должны обеспечивать: 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077BA7" w:rsidRPr="00617675" w:rsidRDefault="00077BA7" w:rsidP="00077B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тексе рисункам и таблицам.»</w:t>
      </w:r>
    </w:p>
    <w:p w:rsidR="00F46FDE" w:rsidRPr="00617675" w:rsidRDefault="00F46FDE" w:rsidP="00F46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B53CB9" w:rsidRPr="00617675">
        <w:rPr>
          <w:rFonts w:ascii="Times New Roman" w:hAnsi="Times New Roman"/>
          <w:sz w:val="26"/>
          <w:szCs w:val="26"/>
        </w:rPr>
        <w:t>5</w:t>
      </w:r>
      <w:r w:rsidRPr="00617675">
        <w:rPr>
          <w:rFonts w:ascii="Times New Roman" w:hAnsi="Times New Roman"/>
          <w:sz w:val="26"/>
          <w:szCs w:val="26"/>
        </w:rPr>
        <w:t>. Пункт 2.8 Административного регламента дополнить новыми абзацами следующего содержания:</w:t>
      </w:r>
    </w:p>
    <w:p w:rsidR="00F46FDE" w:rsidRPr="00617675" w:rsidRDefault="00F46FDE" w:rsidP="00F46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«-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F46FDE" w:rsidRPr="00617675" w:rsidRDefault="00F46FDE" w:rsidP="00F46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lastRenderedPageBreak/>
        <w:t xml:space="preserve">- несоблюдение установленных статьей 11 Федерального закона от </w:t>
      </w:r>
      <w:r w:rsidR="00023D48" w:rsidRPr="00617675">
        <w:rPr>
          <w:rFonts w:ascii="Times New Roman" w:hAnsi="Times New Roman"/>
          <w:sz w:val="26"/>
          <w:szCs w:val="26"/>
        </w:rPr>
        <w:t>0</w:t>
      </w:r>
      <w:r w:rsidRPr="00617675">
        <w:rPr>
          <w:rFonts w:ascii="Times New Roman" w:hAnsi="Times New Roman"/>
          <w:sz w:val="26"/>
          <w:szCs w:val="26"/>
        </w:rPr>
        <w:t>6</w:t>
      </w:r>
      <w:r w:rsidR="00023D48" w:rsidRPr="00617675">
        <w:rPr>
          <w:rFonts w:ascii="Times New Roman" w:hAnsi="Times New Roman"/>
          <w:sz w:val="26"/>
          <w:szCs w:val="26"/>
        </w:rPr>
        <w:t>.04.</w:t>
      </w:r>
      <w:r w:rsidRPr="00617675">
        <w:rPr>
          <w:rFonts w:ascii="Times New Roman" w:hAnsi="Times New Roman"/>
          <w:sz w:val="26"/>
          <w:szCs w:val="26"/>
        </w:rPr>
        <w:t>2011</w:t>
      </w:r>
      <w:r w:rsidR="00023D48" w:rsidRPr="00617675">
        <w:rPr>
          <w:rFonts w:ascii="Times New Roman" w:hAnsi="Times New Roman"/>
          <w:sz w:val="26"/>
          <w:szCs w:val="26"/>
        </w:rPr>
        <w:t xml:space="preserve"> </w:t>
      </w:r>
      <w:r w:rsidRPr="00617675">
        <w:rPr>
          <w:rFonts w:ascii="Times New Roman" w:hAnsi="Times New Roman"/>
          <w:sz w:val="26"/>
          <w:szCs w:val="26"/>
        </w:rPr>
        <w:t xml:space="preserve">№ 63-ФЗ «Об электронной подписи» условий признания </w:t>
      </w:r>
      <w:proofErr w:type="gramStart"/>
      <w:r w:rsidRPr="00617675">
        <w:rPr>
          <w:rFonts w:ascii="Times New Roman" w:hAnsi="Times New Roman"/>
          <w:sz w:val="26"/>
          <w:szCs w:val="26"/>
        </w:rPr>
        <w:t>действительности</w:t>
      </w:r>
      <w:proofErr w:type="gramEnd"/>
      <w:r w:rsidRPr="00617675">
        <w:rPr>
          <w:rFonts w:ascii="Times New Roman" w:hAnsi="Times New Roman"/>
          <w:sz w:val="26"/>
          <w:szCs w:val="26"/>
        </w:rPr>
        <w:t xml:space="preserve"> усиленной квалифицированной электронной подписи.».</w:t>
      </w:r>
    </w:p>
    <w:p w:rsidR="00F46FDE" w:rsidRPr="00617675" w:rsidRDefault="00F46FDE" w:rsidP="00F46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B53CB9" w:rsidRPr="00617675">
        <w:rPr>
          <w:rFonts w:ascii="Times New Roman" w:hAnsi="Times New Roman"/>
          <w:sz w:val="26"/>
          <w:szCs w:val="26"/>
        </w:rPr>
        <w:t>6</w:t>
      </w:r>
      <w:r w:rsidRPr="00617675">
        <w:rPr>
          <w:rFonts w:ascii="Times New Roman" w:hAnsi="Times New Roman"/>
          <w:sz w:val="26"/>
          <w:szCs w:val="26"/>
        </w:rPr>
        <w:t>. Пункт 2.13 Административного регламента изложить в новой редакции:</w:t>
      </w:r>
    </w:p>
    <w:p w:rsidR="00F46FDE" w:rsidRPr="00617675" w:rsidRDefault="00F46FDE" w:rsidP="00F46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«2.13. Заявление и прилагаемые к нему документы предоставляются Заявителем (представителем Заявителя) в Управление лично или посредством направления документов на бумажном носителе посредством почтового отправления с описью вложения и уведомлением о вручении или в форме электронного документа с использованием информационно-телекоммуникационных сетей общего пользования, в том числе </w:t>
      </w:r>
      <w:r w:rsidR="00057048" w:rsidRPr="00617675">
        <w:rPr>
          <w:rFonts w:ascii="Times New Roman" w:hAnsi="Times New Roman"/>
          <w:sz w:val="26"/>
          <w:szCs w:val="26"/>
        </w:rPr>
        <w:t>единого</w:t>
      </w:r>
      <w:r w:rsidRPr="00617675">
        <w:rPr>
          <w:rFonts w:ascii="Times New Roman" w:hAnsi="Times New Roman"/>
          <w:sz w:val="26"/>
          <w:szCs w:val="26"/>
        </w:rPr>
        <w:t xml:space="preserve"> портал</w:t>
      </w:r>
      <w:r w:rsidR="00057048" w:rsidRPr="00617675">
        <w:rPr>
          <w:rFonts w:ascii="Times New Roman" w:hAnsi="Times New Roman"/>
          <w:sz w:val="26"/>
          <w:szCs w:val="26"/>
        </w:rPr>
        <w:t xml:space="preserve">а, </w:t>
      </w:r>
      <w:r w:rsidRPr="00617675">
        <w:rPr>
          <w:rFonts w:ascii="Times New Roman" w:hAnsi="Times New Roman"/>
          <w:sz w:val="26"/>
          <w:szCs w:val="26"/>
        </w:rPr>
        <w:t>региональн</w:t>
      </w:r>
      <w:r w:rsidR="004D2770" w:rsidRPr="00617675">
        <w:rPr>
          <w:rFonts w:ascii="Times New Roman" w:hAnsi="Times New Roman"/>
          <w:sz w:val="26"/>
          <w:szCs w:val="26"/>
        </w:rPr>
        <w:t>ого</w:t>
      </w:r>
      <w:r w:rsidRPr="00617675">
        <w:rPr>
          <w:rFonts w:ascii="Times New Roman" w:hAnsi="Times New Roman"/>
          <w:sz w:val="26"/>
          <w:szCs w:val="26"/>
        </w:rPr>
        <w:t xml:space="preserve"> портал</w:t>
      </w:r>
      <w:r w:rsidR="004D2770" w:rsidRPr="00617675">
        <w:rPr>
          <w:rFonts w:ascii="Times New Roman" w:hAnsi="Times New Roman"/>
          <w:sz w:val="26"/>
          <w:szCs w:val="26"/>
        </w:rPr>
        <w:t>а</w:t>
      </w:r>
      <w:r w:rsidRPr="00617675">
        <w:rPr>
          <w:rFonts w:ascii="Times New Roman" w:hAnsi="Times New Roman"/>
          <w:sz w:val="26"/>
          <w:szCs w:val="26"/>
        </w:rPr>
        <w:t>, портал</w:t>
      </w:r>
      <w:r w:rsidR="00057048" w:rsidRPr="00617675">
        <w:rPr>
          <w:rFonts w:ascii="Times New Roman" w:hAnsi="Times New Roman"/>
          <w:sz w:val="26"/>
          <w:szCs w:val="26"/>
        </w:rPr>
        <w:t>а</w:t>
      </w:r>
      <w:r w:rsidRPr="00617675">
        <w:rPr>
          <w:rFonts w:ascii="Times New Roman" w:hAnsi="Times New Roman"/>
          <w:sz w:val="26"/>
          <w:szCs w:val="26"/>
        </w:rPr>
        <w:t xml:space="preserve"> ФИАС.». </w:t>
      </w:r>
    </w:p>
    <w:p w:rsidR="00F46FDE" w:rsidRPr="00617675" w:rsidRDefault="00F46FDE" w:rsidP="00F46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B53CB9" w:rsidRPr="00617675">
        <w:rPr>
          <w:rFonts w:ascii="Times New Roman" w:hAnsi="Times New Roman"/>
          <w:sz w:val="26"/>
          <w:szCs w:val="26"/>
        </w:rPr>
        <w:t>7</w:t>
      </w:r>
      <w:r w:rsidRPr="00617675">
        <w:rPr>
          <w:rFonts w:ascii="Times New Roman" w:hAnsi="Times New Roman"/>
          <w:sz w:val="26"/>
          <w:szCs w:val="26"/>
        </w:rPr>
        <w:t>. Пункт 2.16 Административного регламента изложить в новой редакции:</w:t>
      </w:r>
    </w:p>
    <w:p w:rsidR="00077BA7" w:rsidRPr="00617675" w:rsidRDefault="00F46FDE" w:rsidP="00F46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«2.16. В случае, если Заявление с документами поступило посредством направления почтового отправления, через единый портал и (или) региональный портал,</w:t>
      </w:r>
      <w:r w:rsidR="00C50B48" w:rsidRPr="00617675">
        <w:rPr>
          <w:rFonts w:ascii="Times New Roman" w:hAnsi="Times New Roman"/>
          <w:sz w:val="26"/>
          <w:szCs w:val="26"/>
        </w:rPr>
        <w:t xml:space="preserve"> портал ФИАС,</w:t>
      </w:r>
      <w:r w:rsidRPr="00617675">
        <w:rPr>
          <w:rFonts w:ascii="Times New Roman" w:hAnsi="Times New Roman"/>
          <w:sz w:val="26"/>
          <w:szCs w:val="26"/>
        </w:rPr>
        <w:t xml:space="preserve"> в форме электронных документов с использованием информационно-телекоммуникационных сетей общего пользования, в том </w:t>
      </w:r>
      <w:proofErr w:type="gramStart"/>
      <w:r w:rsidRPr="00617675">
        <w:rPr>
          <w:rFonts w:ascii="Times New Roman" w:hAnsi="Times New Roman"/>
          <w:sz w:val="26"/>
          <w:szCs w:val="26"/>
        </w:rPr>
        <w:t xml:space="preserve">числе </w:t>
      </w:r>
      <w:r w:rsidR="003D4287">
        <w:rPr>
          <w:rFonts w:ascii="Times New Roman" w:hAnsi="Times New Roman"/>
          <w:sz w:val="26"/>
          <w:szCs w:val="26"/>
        </w:rPr>
        <w:t xml:space="preserve"> </w:t>
      </w:r>
      <w:r w:rsidRPr="00617675">
        <w:rPr>
          <w:rFonts w:ascii="Times New Roman" w:hAnsi="Times New Roman"/>
          <w:sz w:val="26"/>
          <w:szCs w:val="26"/>
        </w:rPr>
        <w:t>сет</w:t>
      </w:r>
      <w:r w:rsidR="003D4287">
        <w:rPr>
          <w:rFonts w:ascii="Times New Roman" w:hAnsi="Times New Roman"/>
          <w:sz w:val="26"/>
          <w:szCs w:val="26"/>
        </w:rPr>
        <w:t>и</w:t>
      </w:r>
      <w:proofErr w:type="gramEnd"/>
      <w:r w:rsidR="003D4287">
        <w:rPr>
          <w:rFonts w:ascii="Times New Roman" w:hAnsi="Times New Roman"/>
          <w:sz w:val="26"/>
          <w:szCs w:val="26"/>
        </w:rPr>
        <w:t xml:space="preserve">  </w:t>
      </w:r>
      <w:r w:rsidRPr="00617675">
        <w:rPr>
          <w:rFonts w:ascii="Times New Roman" w:hAnsi="Times New Roman"/>
          <w:sz w:val="26"/>
          <w:szCs w:val="26"/>
        </w:rPr>
        <w:t>Интернет, включая единый портал и (или) региональный портал, портал ФИАС, оно регистрируется в день поступления.</w:t>
      </w:r>
    </w:p>
    <w:p w:rsidR="00B26614" w:rsidRPr="00617675" w:rsidRDefault="00B26614" w:rsidP="00B266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В случае представления </w:t>
      </w:r>
      <w:r w:rsidR="00F46FDE" w:rsidRPr="00617675">
        <w:rPr>
          <w:rFonts w:ascii="Times New Roman" w:hAnsi="Times New Roman"/>
          <w:sz w:val="26"/>
          <w:szCs w:val="26"/>
        </w:rPr>
        <w:t>З</w:t>
      </w:r>
      <w:r w:rsidRPr="00617675">
        <w:rPr>
          <w:rFonts w:ascii="Times New Roman" w:hAnsi="Times New Roman"/>
          <w:sz w:val="26"/>
          <w:szCs w:val="26"/>
        </w:rPr>
        <w:t xml:space="preserve">аявления в форме электронного документа при направлении по электронной почте, через единый портал и (или) региональный портал, через портал ФИАС, вне рабочего времени </w:t>
      </w:r>
      <w:r w:rsidR="00361308" w:rsidRPr="00617675">
        <w:rPr>
          <w:rFonts w:ascii="Times New Roman" w:hAnsi="Times New Roman"/>
          <w:sz w:val="26"/>
          <w:szCs w:val="26"/>
        </w:rPr>
        <w:t xml:space="preserve">Управления </w:t>
      </w:r>
      <w:r w:rsidRPr="00617675">
        <w:rPr>
          <w:rFonts w:ascii="Times New Roman" w:hAnsi="Times New Roman"/>
          <w:sz w:val="26"/>
          <w:szCs w:val="26"/>
        </w:rPr>
        <w:t>либо в выходной, нерабочий праздничный день днем получения заявления по присвоению, изменению и аннулированию адресов считается первый рабочий день, следующий за днем представления заявителем указанного заявления.».</w:t>
      </w:r>
    </w:p>
    <w:p w:rsidR="00433B2D" w:rsidRPr="00617675" w:rsidRDefault="00433B2D" w:rsidP="00042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B53CB9" w:rsidRPr="00617675">
        <w:rPr>
          <w:rFonts w:ascii="Times New Roman" w:hAnsi="Times New Roman"/>
          <w:sz w:val="26"/>
          <w:szCs w:val="26"/>
        </w:rPr>
        <w:t>8</w:t>
      </w:r>
      <w:r w:rsidRPr="00617675">
        <w:rPr>
          <w:rFonts w:ascii="Times New Roman" w:hAnsi="Times New Roman"/>
          <w:sz w:val="26"/>
          <w:szCs w:val="26"/>
        </w:rPr>
        <w:t>. Абзац третий пункта 3.2.4 Административного регламента изложить в новой редакции:</w:t>
      </w:r>
    </w:p>
    <w:p w:rsidR="00433B2D" w:rsidRPr="00617675" w:rsidRDefault="00433B2D" w:rsidP="005C3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«В случае, если заявление с документами поступило по электронной почте через единый портал государственных и муниципальных услуг и (или) региональный портал государственных и муниципальных услуг, портал ФИАС, в форме электронных документов с использованием информационно-телекоммуникационных сетей общего пользования, в том числе сети </w:t>
      </w:r>
      <w:r w:rsidR="003D4287">
        <w:rPr>
          <w:rFonts w:ascii="Times New Roman" w:hAnsi="Times New Roman"/>
          <w:sz w:val="26"/>
          <w:szCs w:val="26"/>
        </w:rPr>
        <w:t>Интернет</w:t>
      </w:r>
      <w:r w:rsidRPr="00617675">
        <w:rPr>
          <w:rFonts w:ascii="Times New Roman" w:hAnsi="Times New Roman"/>
          <w:sz w:val="26"/>
          <w:szCs w:val="26"/>
        </w:rPr>
        <w:t xml:space="preserve">, включая единый портал и </w:t>
      </w:r>
      <w:r w:rsidR="003D4287">
        <w:rPr>
          <w:rFonts w:ascii="Times New Roman" w:hAnsi="Times New Roman"/>
          <w:sz w:val="26"/>
          <w:szCs w:val="26"/>
        </w:rPr>
        <w:t xml:space="preserve"> </w:t>
      </w:r>
      <w:r w:rsidRPr="00617675">
        <w:rPr>
          <w:rFonts w:ascii="Times New Roman" w:hAnsi="Times New Roman"/>
          <w:sz w:val="26"/>
          <w:szCs w:val="26"/>
        </w:rPr>
        <w:t xml:space="preserve">(или) </w:t>
      </w:r>
      <w:r w:rsidR="003D4287">
        <w:rPr>
          <w:rFonts w:ascii="Times New Roman" w:hAnsi="Times New Roman"/>
          <w:sz w:val="26"/>
          <w:szCs w:val="26"/>
        </w:rPr>
        <w:t xml:space="preserve">   </w:t>
      </w:r>
      <w:r w:rsidRPr="00617675">
        <w:rPr>
          <w:rFonts w:ascii="Times New Roman" w:hAnsi="Times New Roman"/>
          <w:sz w:val="26"/>
          <w:szCs w:val="26"/>
        </w:rPr>
        <w:t xml:space="preserve">региональный портал, портал ФИАС, оно возвращается Заявителю в срок не позднее 5-и дней с даты его регистрации в Управлении, специалист отдела </w:t>
      </w:r>
      <w:proofErr w:type="spellStart"/>
      <w:r w:rsidRPr="00617675">
        <w:rPr>
          <w:rFonts w:ascii="Times New Roman" w:hAnsi="Times New Roman"/>
          <w:sz w:val="26"/>
          <w:szCs w:val="26"/>
        </w:rPr>
        <w:t>ИСиСГ</w:t>
      </w:r>
      <w:proofErr w:type="spellEnd"/>
      <w:r w:rsidRPr="00617675">
        <w:rPr>
          <w:rFonts w:ascii="Times New Roman" w:hAnsi="Times New Roman"/>
          <w:sz w:val="26"/>
          <w:szCs w:val="26"/>
        </w:rPr>
        <w:t xml:space="preserve"> направляет на указанный адрес электронной почты или иным указанным Заявителем в заявлении способом копию письма за подписью начальника Управления, подписанное усиленной квалифицированной электронной подписью, с обоснованием отказа в приеме заявления с приложенными к нему документами.».</w:t>
      </w:r>
    </w:p>
    <w:p w:rsidR="00433B2D" w:rsidRPr="00617675" w:rsidRDefault="00433B2D" w:rsidP="002F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B53CB9" w:rsidRPr="00617675">
        <w:rPr>
          <w:rFonts w:ascii="Times New Roman" w:hAnsi="Times New Roman"/>
          <w:sz w:val="26"/>
          <w:szCs w:val="26"/>
        </w:rPr>
        <w:t>9</w:t>
      </w:r>
      <w:r w:rsidRPr="00617675">
        <w:rPr>
          <w:rFonts w:ascii="Times New Roman" w:hAnsi="Times New Roman"/>
          <w:sz w:val="26"/>
          <w:szCs w:val="26"/>
        </w:rPr>
        <w:t>. Абзац второй пункта 3.5.3 Административного регламента изложить в новой редакции:</w:t>
      </w:r>
    </w:p>
    <w:p w:rsidR="00433B2D" w:rsidRPr="00617675" w:rsidRDefault="00433B2D" w:rsidP="00433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«- в форме электронного документа, подписанного усиленной квалифицированной электронной подписью, с использованием информационно-телекоммуникационных сетей общего пользования, в том числе единого портала или регионального портала, портала ФИАС, не позднее одного дня с даты указанной в </w:t>
      </w:r>
      <w:r w:rsidR="00FA458D" w:rsidRPr="00617675">
        <w:rPr>
          <w:rFonts w:ascii="Times New Roman" w:hAnsi="Times New Roman"/>
          <w:color w:val="000000" w:themeColor="text1"/>
          <w:sz w:val="26"/>
          <w:szCs w:val="26"/>
        </w:rPr>
        <w:t>абзаце четвертом пункта</w:t>
      </w:r>
      <w:r w:rsidRPr="00617675">
        <w:rPr>
          <w:rFonts w:ascii="Times New Roman" w:hAnsi="Times New Roman"/>
          <w:color w:val="000000" w:themeColor="text1"/>
          <w:sz w:val="26"/>
          <w:szCs w:val="26"/>
        </w:rPr>
        <w:t xml:space="preserve">. 2.5 </w:t>
      </w:r>
      <w:r w:rsidRPr="00617675">
        <w:rPr>
          <w:rFonts w:ascii="Times New Roman" w:hAnsi="Times New Roman"/>
          <w:sz w:val="26"/>
          <w:szCs w:val="26"/>
        </w:rPr>
        <w:t>Административного регламента;».</w:t>
      </w:r>
    </w:p>
    <w:p w:rsidR="003844BF" w:rsidRPr="00617675" w:rsidRDefault="003844BF" w:rsidP="003844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B53CB9" w:rsidRPr="00617675">
        <w:rPr>
          <w:rFonts w:ascii="Times New Roman" w:hAnsi="Times New Roman"/>
          <w:sz w:val="26"/>
          <w:szCs w:val="26"/>
        </w:rPr>
        <w:t>10</w:t>
      </w:r>
      <w:r w:rsidRPr="00617675">
        <w:rPr>
          <w:rFonts w:ascii="Times New Roman" w:hAnsi="Times New Roman"/>
          <w:sz w:val="26"/>
          <w:szCs w:val="26"/>
        </w:rPr>
        <w:t>. Абзац второй пункта 3.5.</w:t>
      </w:r>
      <w:r w:rsidR="003516CE" w:rsidRPr="00617675">
        <w:rPr>
          <w:rFonts w:ascii="Times New Roman" w:hAnsi="Times New Roman"/>
          <w:sz w:val="26"/>
          <w:szCs w:val="26"/>
        </w:rPr>
        <w:t>5</w:t>
      </w:r>
      <w:r w:rsidRPr="00617675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новой редакции:</w:t>
      </w:r>
    </w:p>
    <w:p w:rsidR="003516CE" w:rsidRPr="00617675" w:rsidRDefault="003516CE" w:rsidP="0035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«</w:t>
      </w:r>
      <w:r w:rsidR="00493BE0" w:rsidRPr="00617675">
        <w:rPr>
          <w:rFonts w:ascii="Times New Roman" w:hAnsi="Times New Roman"/>
          <w:sz w:val="26"/>
          <w:szCs w:val="26"/>
        </w:rPr>
        <w:t xml:space="preserve">- </w:t>
      </w:r>
      <w:r w:rsidRPr="00617675">
        <w:rPr>
          <w:rFonts w:ascii="Times New Roman" w:hAnsi="Times New Roman"/>
          <w:sz w:val="26"/>
          <w:szCs w:val="26"/>
        </w:rPr>
        <w:t xml:space="preserve">в форме электронного документа, подписанного усиленной квалифицированной электронной подписью, с использованием информационно-телекоммуникационных сетей общего пользования, в том числе единого портала или </w:t>
      </w:r>
      <w:r w:rsidRPr="00617675">
        <w:rPr>
          <w:rFonts w:ascii="Times New Roman" w:hAnsi="Times New Roman"/>
          <w:sz w:val="26"/>
          <w:szCs w:val="26"/>
        </w:rPr>
        <w:lastRenderedPageBreak/>
        <w:t>регионального портала, портала ФИАС, не позднее одного дня с даты указанной в абзаце четвертом п</w:t>
      </w:r>
      <w:r w:rsidR="00941CB0" w:rsidRPr="00617675">
        <w:rPr>
          <w:rFonts w:ascii="Times New Roman" w:hAnsi="Times New Roman"/>
          <w:sz w:val="26"/>
          <w:szCs w:val="26"/>
        </w:rPr>
        <w:t>ункта</w:t>
      </w:r>
      <w:r w:rsidRPr="00617675">
        <w:rPr>
          <w:rFonts w:ascii="Times New Roman" w:hAnsi="Times New Roman"/>
          <w:sz w:val="26"/>
          <w:szCs w:val="26"/>
        </w:rPr>
        <w:t xml:space="preserve"> 2.5 Административного регламента;».</w:t>
      </w:r>
    </w:p>
    <w:p w:rsidR="00596040" w:rsidRPr="00617675" w:rsidRDefault="00596040" w:rsidP="006905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1.</w:t>
      </w:r>
      <w:r w:rsidR="005C3903" w:rsidRPr="00617675">
        <w:rPr>
          <w:rFonts w:ascii="Times New Roman" w:hAnsi="Times New Roman"/>
          <w:sz w:val="26"/>
          <w:szCs w:val="26"/>
        </w:rPr>
        <w:t>1</w:t>
      </w:r>
      <w:r w:rsidR="00B53CB9" w:rsidRPr="00617675">
        <w:rPr>
          <w:rFonts w:ascii="Times New Roman" w:hAnsi="Times New Roman"/>
          <w:sz w:val="26"/>
          <w:szCs w:val="26"/>
        </w:rPr>
        <w:t>1</w:t>
      </w:r>
      <w:r w:rsidRPr="00617675">
        <w:rPr>
          <w:rFonts w:ascii="Times New Roman" w:hAnsi="Times New Roman"/>
          <w:sz w:val="26"/>
          <w:szCs w:val="26"/>
        </w:rPr>
        <w:t xml:space="preserve">. </w:t>
      </w:r>
      <w:r w:rsidR="00FF07C4" w:rsidRPr="00617675">
        <w:rPr>
          <w:rFonts w:ascii="Times New Roman" w:hAnsi="Times New Roman"/>
          <w:sz w:val="26"/>
          <w:szCs w:val="26"/>
        </w:rPr>
        <w:t>В</w:t>
      </w:r>
      <w:r w:rsidR="009B4E3E" w:rsidRPr="00617675">
        <w:rPr>
          <w:rFonts w:ascii="Times New Roman" w:hAnsi="Times New Roman"/>
          <w:sz w:val="26"/>
          <w:szCs w:val="26"/>
        </w:rPr>
        <w:t xml:space="preserve"> пунктах 3.1, </w:t>
      </w:r>
      <w:r w:rsidR="00FF07C4" w:rsidRPr="00617675">
        <w:rPr>
          <w:rFonts w:ascii="Times New Roman" w:hAnsi="Times New Roman"/>
          <w:sz w:val="26"/>
          <w:szCs w:val="26"/>
        </w:rPr>
        <w:t xml:space="preserve">3.5.6 Административного регламента слова </w:t>
      </w:r>
      <w:r w:rsidR="00690581" w:rsidRPr="00617675">
        <w:rPr>
          <w:rFonts w:ascii="Times New Roman" w:hAnsi="Times New Roman"/>
          <w:sz w:val="26"/>
          <w:szCs w:val="26"/>
        </w:rPr>
        <w:t xml:space="preserve">«федеральной информационной адресной системы» заменить словами «ФИАС». </w:t>
      </w:r>
    </w:p>
    <w:p w:rsidR="00073B23" w:rsidRPr="00617675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617675" w:rsidRDefault="00073B23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617675">
        <w:rPr>
          <w:rFonts w:ascii="Times New Roman" w:hAnsi="Times New Roman"/>
          <w:sz w:val="26"/>
          <w:szCs w:val="26"/>
        </w:rPr>
        <w:t xml:space="preserve">3. </w:t>
      </w:r>
      <w:r w:rsidR="004C5345" w:rsidRPr="00617675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2953DB" w:rsidRPr="0061767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85A13" w:rsidRPr="00483387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DD2D3B" w:rsidRPr="00483387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A96254" w:rsidRPr="00A96254" w:rsidRDefault="00A96254" w:rsidP="00A96254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96254">
        <w:rPr>
          <w:rFonts w:ascii="Times New Roman" w:hAnsi="Times New Roman"/>
          <w:sz w:val="26"/>
          <w:szCs w:val="26"/>
        </w:rPr>
        <w:t>И.о</w:t>
      </w:r>
      <w:proofErr w:type="spellEnd"/>
      <w:r w:rsidRPr="00A96254">
        <w:rPr>
          <w:rFonts w:ascii="Times New Roman" w:hAnsi="Times New Roman"/>
          <w:sz w:val="26"/>
          <w:szCs w:val="26"/>
        </w:rPr>
        <w:t>. Главы города Норильска</w:t>
      </w:r>
      <w:r w:rsidRPr="00A96254">
        <w:rPr>
          <w:rFonts w:ascii="Times New Roman" w:hAnsi="Times New Roman"/>
          <w:sz w:val="26"/>
          <w:szCs w:val="26"/>
        </w:rPr>
        <w:tab/>
        <w:t xml:space="preserve">      Р.И. Красовский</w:t>
      </w: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F1392F" w:rsidRPr="00483387" w:rsidRDefault="00F1392F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:rsidR="00C12721" w:rsidRPr="00A557A6" w:rsidRDefault="00C12721" w:rsidP="00C12721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A557A6">
        <w:rPr>
          <w:rFonts w:ascii="Times New Roman" w:hAnsi="Times New Roman"/>
          <w:sz w:val="26"/>
          <w:szCs w:val="26"/>
        </w:rPr>
        <w:lastRenderedPageBreak/>
        <w:t>СОГЛАСОВАНО</w:t>
      </w:r>
    </w:p>
    <w:p w:rsidR="00C12721" w:rsidRPr="000A3FD3" w:rsidRDefault="00C12721" w:rsidP="00C1272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12721" w:rsidRDefault="00C12721" w:rsidP="00C1272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начальника Правового управления</w:t>
      </w:r>
    </w:p>
    <w:p w:rsidR="00C12721" w:rsidRPr="00951674" w:rsidRDefault="00C12721" w:rsidP="00C1272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1674">
        <w:rPr>
          <w:rFonts w:ascii="Times New Roman" w:hAnsi="Times New Roman"/>
          <w:sz w:val="26"/>
          <w:szCs w:val="26"/>
        </w:rPr>
        <w:t xml:space="preserve">Администрации города Норильска   __________ </w:t>
      </w:r>
      <w:proofErr w:type="gramStart"/>
      <w:r w:rsidRPr="00951674">
        <w:rPr>
          <w:rFonts w:ascii="Times New Roman" w:hAnsi="Times New Roman"/>
          <w:sz w:val="26"/>
          <w:szCs w:val="26"/>
        </w:rPr>
        <w:t>« _</w:t>
      </w:r>
      <w:proofErr w:type="gramEnd"/>
      <w:r w:rsidRPr="00951674">
        <w:rPr>
          <w:rFonts w:ascii="Times New Roman" w:hAnsi="Times New Roman"/>
          <w:sz w:val="26"/>
          <w:szCs w:val="26"/>
        </w:rPr>
        <w:t>__» ______</w:t>
      </w:r>
      <w:r>
        <w:rPr>
          <w:rFonts w:ascii="Times New Roman" w:hAnsi="Times New Roman"/>
          <w:sz w:val="26"/>
          <w:szCs w:val="26"/>
        </w:rPr>
        <w:t>___В.В. Шаталова</w:t>
      </w:r>
    </w:p>
    <w:p w:rsidR="00C12721" w:rsidRPr="00951674" w:rsidRDefault="00C12721" w:rsidP="00C12721">
      <w:pPr>
        <w:tabs>
          <w:tab w:val="left" w:pos="4536"/>
          <w:tab w:val="left" w:pos="80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9679" w:type="dxa"/>
        <w:tblInd w:w="-403" w:type="dxa"/>
        <w:tblLayout w:type="fixed"/>
        <w:tblLook w:val="0000" w:firstRow="0" w:lastRow="0" w:firstColumn="0" w:lastColumn="0" w:noHBand="0" w:noVBand="0"/>
      </w:tblPr>
      <w:tblGrid>
        <w:gridCol w:w="511"/>
        <w:gridCol w:w="1712"/>
        <w:gridCol w:w="118"/>
        <w:gridCol w:w="1856"/>
        <w:gridCol w:w="22"/>
        <w:gridCol w:w="32"/>
        <w:gridCol w:w="1499"/>
        <w:gridCol w:w="1633"/>
        <w:gridCol w:w="101"/>
        <w:gridCol w:w="2127"/>
        <w:gridCol w:w="68"/>
      </w:tblGrid>
      <w:tr w:rsidR="00C12721" w:rsidRPr="001D4C29" w:rsidTr="00901723">
        <w:trPr>
          <w:gridAfter w:val="1"/>
          <w:wAfter w:w="68" w:type="dxa"/>
        </w:trPr>
        <w:tc>
          <w:tcPr>
            <w:tcW w:w="4219" w:type="dxa"/>
            <w:gridSpan w:val="5"/>
          </w:tcPr>
          <w:p w:rsidR="00C12721" w:rsidRPr="001D4C29" w:rsidRDefault="00C12721" w:rsidP="0090172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31" w:type="dxa"/>
            <w:gridSpan w:val="2"/>
          </w:tcPr>
          <w:p w:rsidR="00C12721" w:rsidRPr="001D4C29" w:rsidRDefault="00C12721" w:rsidP="0090172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33" w:type="dxa"/>
          </w:tcPr>
          <w:p w:rsidR="00C12721" w:rsidRPr="001D4C29" w:rsidRDefault="00C12721" w:rsidP="00901723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28" w:type="dxa"/>
            <w:gridSpan w:val="2"/>
          </w:tcPr>
          <w:p w:rsidR="00C12721" w:rsidRPr="001D4C29" w:rsidRDefault="00C12721" w:rsidP="0090172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C12721" w:rsidRPr="001D4C29" w:rsidTr="00901723">
        <w:trPr>
          <w:gridAfter w:val="1"/>
          <w:wAfter w:w="68" w:type="dxa"/>
        </w:trPr>
        <w:tc>
          <w:tcPr>
            <w:tcW w:w="4219" w:type="dxa"/>
            <w:gridSpan w:val="5"/>
          </w:tcPr>
          <w:p w:rsidR="00C12721" w:rsidRPr="001D4C29" w:rsidRDefault="00C12721" w:rsidP="0090172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31" w:type="dxa"/>
            <w:gridSpan w:val="2"/>
          </w:tcPr>
          <w:p w:rsidR="00C12721" w:rsidRPr="001D4C29" w:rsidRDefault="00C12721" w:rsidP="0090172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633" w:type="dxa"/>
          </w:tcPr>
          <w:p w:rsidR="00C12721" w:rsidRPr="001D4C29" w:rsidRDefault="00C12721" w:rsidP="00901723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28" w:type="dxa"/>
            <w:gridSpan w:val="2"/>
          </w:tcPr>
          <w:p w:rsidR="00C12721" w:rsidRPr="001D4C29" w:rsidRDefault="00C12721" w:rsidP="0090172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326"/>
        </w:trPr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28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>Проект правового акта</w:t>
            </w:r>
          </w:p>
        </w:tc>
        <w:tc>
          <w:tcPr>
            <w:tcW w:w="39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105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>Правовой акт</w:t>
            </w: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586"/>
        </w:trPr>
        <w:tc>
          <w:tcPr>
            <w:tcW w:w="18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C12721" w:rsidRPr="001D4C29" w:rsidRDefault="00C12721" w:rsidP="00901723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подлежит </w:t>
            </w:r>
            <w:r w:rsidRPr="001D4C2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right="69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не подлежит </w:t>
            </w:r>
            <w:r w:rsidRPr="001D4C2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подлежит </w:t>
            </w:r>
            <w:r w:rsidRPr="001D4C29">
              <w:rPr>
                <w:rFonts w:ascii="Times New Roman" w:eastAsia="Calibri" w:hAnsi="Times New Roman"/>
                <w:color w:val="000000"/>
                <w:spacing w:val="-1"/>
                <w:sz w:val="20"/>
                <w:szCs w:val="20"/>
                <w:lang w:eastAsia="en-US"/>
              </w:rPr>
              <w:t>направлению</w:t>
            </w: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right="10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1"/>
                <w:sz w:val="20"/>
                <w:szCs w:val="20"/>
                <w:lang w:eastAsia="en-US"/>
              </w:rPr>
              <w:t xml:space="preserve">не подлежит </w:t>
            </w:r>
            <w:r w:rsidRPr="001D4C29">
              <w:rPr>
                <w:rFonts w:ascii="Times New Roman" w:eastAsia="Calibri" w:hAnsi="Times New Roman"/>
                <w:color w:val="000000"/>
                <w:spacing w:val="-3"/>
                <w:sz w:val="20"/>
                <w:szCs w:val="20"/>
                <w:lang w:eastAsia="en-US"/>
              </w:rPr>
              <w:t>направлению</w:t>
            </w: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282"/>
        </w:trPr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3"/>
                <w:sz w:val="20"/>
                <w:szCs w:val="20"/>
                <w:lang w:eastAsia="en-US"/>
              </w:rPr>
              <w:t>Прокуратура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786"/>
        </w:trPr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noProof/>
                <w:color w:val="000000"/>
                <w:spacing w:val="-3"/>
                <w:sz w:val="20"/>
                <w:szCs w:val="20"/>
              </w:rPr>
            </w:pPr>
            <w:r w:rsidRPr="001D4C29">
              <w:rPr>
                <w:rFonts w:ascii="Times New Roman" w:eastAsia="Calibri" w:hAnsi="Times New Roman"/>
                <w:noProof/>
                <w:color w:val="000000"/>
                <w:spacing w:val="-3"/>
                <w:sz w:val="20"/>
                <w:szCs w:val="20"/>
              </w:rPr>
              <w:t xml:space="preserve">Норильская транспортная прокуратурав 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286"/>
        </w:trPr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6"/>
                <w:sz w:val="20"/>
                <w:szCs w:val="20"/>
                <w:lang w:eastAsia="en-US"/>
              </w:rPr>
              <w:t>НГСД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276"/>
        </w:trPr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7"/>
                <w:sz w:val="20"/>
                <w:szCs w:val="20"/>
                <w:lang w:eastAsia="en-US"/>
              </w:rPr>
              <w:t>КСП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1697"/>
        </w:trPr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noProof/>
                <w:color w:val="000000"/>
                <w:spacing w:val="-7"/>
                <w:sz w:val="20"/>
                <w:szCs w:val="20"/>
              </w:rPr>
            </w:pPr>
            <w:r w:rsidRPr="001D4C29">
              <w:rPr>
                <w:rFonts w:ascii="Times New Roman" w:eastAsia="Calibri" w:hAnsi="Times New Roman"/>
                <w:noProof/>
                <w:color w:val="000000"/>
                <w:spacing w:val="-7"/>
                <w:sz w:val="20"/>
                <w:szCs w:val="20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264"/>
        </w:trPr>
        <w:tc>
          <w:tcPr>
            <w:tcW w:w="5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>СПС Гарант, Консультант+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wBefore w:w="511" w:type="dxa"/>
          <w:trHeight w:hRule="exact" w:val="296"/>
        </w:trPr>
        <w:tc>
          <w:tcPr>
            <w:tcW w:w="5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>Регистр МНПА Красноярского края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12721" w:rsidRPr="001D4C29" w:rsidTr="00901723">
        <w:tblPrEx>
          <w:tblCellMar>
            <w:left w:w="40" w:type="dxa"/>
            <w:right w:w="40" w:type="dxa"/>
          </w:tblCellMar>
        </w:tblPrEx>
        <w:trPr>
          <w:gridBefore w:val="1"/>
          <w:gridAfter w:val="4"/>
          <w:wBefore w:w="511" w:type="dxa"/>
          <w:wAfter w:w="3929" w:type="dxa"/>
          <w:trHeight w:hRule="exact" w:val="694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</w:pPr>
            <w:r w:rsidRPr="001D4C2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>Общественное обсуждение проектов правовых актов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721" w:rsidRPr="001D4C29" w:rsidRDefault="00C12721" w:rsidP="0090172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</w:pPr>
          </w:p>
        </w:tc>
      </w:tr>
    </w:tbl>
    <w:p w:rsidR="00C12721" w:rsidRPr="001D4C29" w:rsidRDefault="00C12721" w:rsidP="00C12721">
      <w:pPr>
        <w:spacing w:after="0" w:line="240" w:lineRule="auto"/>
        <w:rPr>
          <w:rFonts w:ascii="Times New Roman" w:hAnsi="Times New Roman"/>
          <w:sz w:val="26"/>
          <w:szCs w:val="24"/>
        </w:rPr>
      </w:pPr>
    </w:p>
    <w:p w:rsidR="00C12721" w:rsidRDefault="00C12721" w:rsidP="00C12721">
      <w:pPr>
        <w:tabs>
          <w:tab w:val="left" w:pos="4820"/>
          <w:tab w:val="left" w:pos="652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C12721" w:rsidRDefault="00C12721" w:rsidP="00C1272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Рассылка на 1 листе согласования</w:t>
      </w:r>
    </w:p>
    <w:p w:rsidR="00C12721" w:rsidRDefault="00C12721" w:rsidP="00C127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12721" w:rsidRPr="00EE79A3" w:rsidRDefault="00C12721" w:rsidP="00C12721">
      <w:pPr>
        <w:shd w:val="clear" w:color="auto" w:fill="FFFFFF"/>
        <w:spacing w:after="0" w:line="240" w:lineRule="auto"/>
        <w:rPr>
          <w:rFonts w:ascii="Times New Roman" w:hAnsi="Times New Roman"/>
          <w:sz w:val="20"/>
        </w:rPr>
      </w:pPr>
    </w:p>
    <w:p w:rsidR="00C12721" w:rsidRPr="00951674" w:rsidRDefault="00C12721" w:rsidP="00C12721">
      <w:pPr>
        <w:spacing w:after="0" w:line="240" w:lineRule="auto"/>
        <w:rPr>
          <w:rFonts w:ascii="Times New Roman" w:hAnsi="Times New Roman"/>
        </w:rPr>
      </w:pPr>
    </w:p>
    <w:p w:rsidR="00296837" w:rsidRPr="00483387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spacing w:val="-10"/>
          <w:sz w:val="26"/>
          <w:szCs w:val="26"/>
        </w:rPr>
      </w:pPr>
    </w:p>
    <w:sectPr w:rsidR="00296837" w:rsidRPr="00483387" w:rsidSect="00AD256A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C2" w:rsidRDefault="00E265C2" w:rsidP="0034417F">
      <w:pPr>
        <w:spacing w:after="0" w:line="240" w:lineRule="auto"/>
      </w:pPr>
      <w:r>
        <w:separator/>
      </w:r>
    </w:p>
  </w:endnote>
  <w:endnote w:type="continuationSeparator" w:id="0">
    <w:p w:rsidR="00E265C2" w:rsidRDefault="00E265C2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C2" w:rsidRDefault="00E265C2" w:rsidP="0034417F">
      <w:pPr>
        <w:spacing w:after="0" w:line="240" w:lineRule="auto"/>
      </w:pPr>
      <w:r>
        <w:separator/>
      </w:r>
    </w:p>
  </w:footnote>
  <w:footnote w:type="continuationSeparator" w:id="0">
    <w:p w:rsidR="00E265C2" w:rsidRDefault="00E265C2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961B9B">
          <w:rPr>
            <w:noProof/>
            <w:sz w:val="26"/>
            <w:szCs w:val="26"/>
          </w:rPr>
          <w:t>4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5977"/>
    <w:rsid w:val="000148AA"/>
    <w:rsid w:val="00017031"/>
    <w:rsid w:val="00017076"/>
    <w:rsid w:val="000204E7"/>
    <w:rsid w:val="00020F72"/>
    <w:rsid w:val="000236BC"/>
    <w:rsid w:val="00023D48"/>
    <w:rsid w:val="00025A00"/>
    <w:rsid w:val="00025F30"/>
    <w:rsid w:val="00027553"/>
    <w:rsid w:val="00041ADA"/>
    <w:rsid w:val="00042B95"/>
    <w:rsid w:val="000438E8"/>
    <w:rsid w:val="00043987"/>
    <w:rsid w:val="00044199"/>
    <w:rsid w:val="000535E8"/>
    <w:rsid w:val="00057048"/>
    <w:rsid w:val="000673FB"/>
    <w:rsid w:val="00067667"/>
    <w:rsid w:val="00073B23"/>
    <w:rsid w:val="000747D3"/>
    <w:rsid w:val="00075A1A"/>
    <w:rsid w:val="00076525"/>
    <w:rsid w:val="00077BA7"/>
    <w:rsid w:val="00086837"/>
    <w:rsid w:val="0009406A"/>
    <w:rsid w:val="000A556B"/>
    <w:rsid w:val="000C010F"/>
    <w:rsid w:val="000C157E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1978"/>
    <w:rsid w:val="000F24FA"/>
    <w:rsid w:val="000F479A"/>
    <w:rsid w:val="000F4AA9"/>
    <w:rsid w:val="00113CEA"/>
    <w:rsid w:val="001166F0"/>
    <w:rsid w:val="001242F4"/>
    <w:rsid w:val="0012600E"/>
    <w:rsid w:val="00132B3D"/>
    <w:rsid w:val="00134AF8"/>
    <w:rsid w:val="00174E8D"/>
    <w:rsid w:val="00175F4C"/>
    <w:rsid w:val="001824A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3DB"/>
    <w:rsid w:val="00295E58"/>
    <w:rsid w:val="00296837"/>
    <w:rsid w:val="002B5C72"/>
    <w:rsid w:val="002C15B0"/>
    <w:rsid w:val="002C1E7B"/>
    <w:rsid w:val="002D647E"/>
    <w:rsid w:val="002D65A6"/>
    <w:rsid w:val="002D6D71"/>
    <w:rsid w:val="002E2CFB"/>
    <w:rsid w:val="002E4D35"/>
    <w:rsid w:val="002F371A"/>
    <w:rsid w:val="002F49FB"/>
    <w:rsid w:val="002F4A7E"/>
    <w:rsid w:val="002F7890"/>
    <w:rsid w:val="003011C9"/>
    <w:rsid w:val="00303996"/>
    <w:rsid w:val="003149F4"/>
    <w:rsid w:val="00316092"/>
    <w:rsid w:val="003162F6"/>
    <w:rsid w:val="0032191D"/>
    <w:rsid w:val="003229EB"/>
    <w:rsid w:val="003260A9"/>
    <w:rsid w:val="003348E1"/>
    <w:rsid w:val="00336B6F"/>
    <w:rsid w:val="0034417F"/>
    <w:rsid w:val="00344602"/>
    <w:rsid w:val="00344ECD"/>
    <w:rsid w:val="003516CE"/>
    <w:rsid w:val="00361308"/>
    <w:rsid w:val="0036774B"/>
    <w:rsid w:val="0036794E"/>
    <w:rsid w:val="0036796C"/>
    <w:rsid w:val="00371E2C"/>
    <w:rsid w:val="00371FEF"/>
    <w:rsid w:val="003844BF"/>
    <w:rsid w:val="00396A9E"/>
    <w:rsid w:val="003A0BAE"/>
    <w:rsid w:val="003A60BF"/>
    <w:rsid w:val="003A6F77"/>
    <w:rsid w:val="003A7BB0"/>
    <w:rsid w:val="003D4287"/>
    <w:rsid w:val="003E3721"/>
    <w:rsid w:val="00401551"/>
    <w:rsid w:val="00403355"/>
    <w:rsid w:val="004071E0"/>
    <w:rsid w:val="00426185"/>
    <w:rsid w:val="00431D65"/>
    <w:rsid w:val="0043280A"/>
    <w:rsid w:val="00432FA7"/>
    <w:rsid w:val="00433B2D"/>
    <w:rsid w:val="00435E98"/>
    <w:rsid w:val="00444F25"/>
    <w:rsid w:val="0046236F"/>
    <w:rsid w:val="00463EBF"/>
    <w:rsid w:val="00464871"/>
    <w:rsid w:val="00473BB6"/>
    <w:rsid w:val="00481753"/>
    <w:rsid w:val="00483387"/>
    <w:rsid w:val="00493BE0"/>
    <w:rsid w:val="004A5073"/>
    <w:rsid w:val="004B098F"/>
    <w:rsid w:val="004C3D0A"/>
    <w:rsid w:val="004C5345"/>
    <w:rsid w:val="004D0611"/>
    <w:rsid w:val="004D2770"/>
    <w:rsid w:val="004D31EA"/>
    <w:rsid w:val="004E10E9"/>
    <w:rsid w:val="004E21CF"/>
    <w:rsid w:val="004E2431"/>
    <w:rsid w:val="004E334D"/>
    <w:rsid w:val="004E3E4F"/>
    <w:rsid w:val="004E7581"/>
    <w:rsid w:val="004F6612"/>
    <w:rsid w:val="0050200F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5196F"/>
    <w:rsid w:val="005543F0"/>
    <w:rsid w:val="00555D01"/>
    <w:rsid w:val="00560E45"/>
    <w:rsid w:val="00567490"/>
    <w:rsid w:val="00576F77"/>
    <w:rsid w:val="00593EAD"/>
    <w:rsid w:val="0059409E"/>
    <w:rsid w:val="0059489E"/>
    <w:rsid w:val="00596040"/>
    <w:rsid w:val="005A2FDC"/>
    <w:rsid w:val="005B210C"/>
    <w:rsid w:val="005B3868"/>
    <w:rsid w:val="005C239E"/>
    <w:rsid w:val="005C3903"/>
    <w:rsid w:val="005C44C6"/>
    <w:rsid w:val="005C5517"/>
    <w:rsid w:val="005C6DCF"/>
    <w:rsid w:val="005D3133"/>
    <w:rsid w:val="00601613"/>
    <w:rsid w:val="006052EB"/>
    <w:rsid w:val="0060533F"/>
    <w:rsid w:val="00614A8D"/>
    <w:rsid w:val="00615BAB"/>
    <w:rsid w:val="00617675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0581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44D36"/>
    <w:rsid w:val="00757CFF"/>
    <w:rsid w:val="0076279A"/>
    <w:rsid w:val="0076512E"/>
    <w:rsid w:val="00765F73"/>
    <w:rsid w:val="00766CD3"/>
    <w:rsid w:val="00784665"/>
    <w:rsid w:val="0079143F"/>
    <w:rsid w:val="00793E86"/>
    <w:rsid w:val="0079481D"/>
    <w:rsid w:val="00796480"/>
    <w:rsid w:val="007A6763"/>
    <w:rsid w:val="007B084F"/>
    <w:rsid w:val="007B3582"/>
    <w:rsid w:val="007B67C8"/>
    <w:rsid w:val="007C1859"/>
    <w:rsid w:val="007C31E8"/>
    <w:rsid w:val="007C3B03"/>
    <w:rsid w:val="007C3C94"/>
    <w:rsid w:val="007D24E2"/>
    <w:rsid w:val="007D6B50"/>
    <w:rsid w:val="007E01E1"/>
    <w:rsid w:val="007E212E"/>
    <w:rsid w:val="007E6A96"/>
    <w:rsid w:val="007F6C2E"/>
    <w:rsid w:val="0082111F"/>
    <w:rsid w:val="00822692"/>
    <w:rsid w:val="008424A6"/>
    <w:rsid w:val="00844098"/>
    <w:rsid w:val="00850CB6"/>
    <w:rsid w:val="008531EE"/>
    <w:rsid w:val="0086272E"/>
    <w:rsid w:val="00865FF3"/>
    <w:rsid w:val="00876A86"/>
    <w:rsid w:val="00883563"/>
    <w:rsid w:val="008959BF"/>
    <w:rsid w:val="008A6E75"/>
    <w:rsid w:val="008C689B"/>
    <w:rsid w:val="008D31D6"/>
    <w:rsid w:val="008D50A4"/>
    <w:rsid w:val="00900B9A"/>
    <w:rsid w:val="00902608"/>
    <w:rsid w:val="00915207"/>
    <w:rsid w:val="00916135"/>
    <w:rsid w:val="00916FA3"/>
    <w:rsid w:val="009257D6"/>
    <w:rsid w:val="00930985"/>
    <w:rsid w:val="0094184C"/>
    <w:rsid w:val="00941CB0"/>
    <w:rsid w:val="00944DC9"/>
    <w:rsid w:val="009510B7"/>
    <w:rsid w:val="00955750"/>
    <w:rsid w:val="00961B9B"/>
    <w:rsid w:val="009674EC"/>
    <w:rsid w:val="00970345"/>
    <w:rsid w:val="0098306A"/>
    <w:rsid w:val="00983DC2"/>
    <w:rsid w:val="00993235"/>
    <w:rsid w:val="009A11CC"/>
    <w:rsid w:val="009A13C9"/>
    <w:rsid w:val="009B4D0B"/>
    <w:rsid w:val="009B4E3E"/>
    <w:rsid w:val="009B5386"/>
    <w:rsid w:val="009B7784"/>
    <w:rsid w:val="009C2E45"/>
    <w:rsid w:val="009D2035"/>
    <w:rsid w:val="009E608D"/>
    <w:rsid w:val="009E7495"/>
    <w:rsid w:val="009F2A44"/>
    <w:rsid w:val="009F2FBC"/>
    <w:rsid w:val="00A108F9"/>
    <w:rsid w:val="00A16519"/>
    <w:rsid w:val="00A312AC"/>
    <w:rsid w:val="00A32AC4"/>
    <w:rsid w:val="00A37382"/>
    <w:rsid w:val="00A37713"/>
    <w:rsid w:val="00A50F81"/>
    <w:rsid w:val="00A63DB3"/>
    <w:rsid w:val="00A756FA"/>
    <w:rsid w:val="00A916AA"/>
    <w:rsid w:val="00A9567F"/>
    <w:rsid w:val="00A96254"/>
    <w:rsid w:val="00A9783A"/>
    <w:rsid w:val="00AA186C"/>
    <w:rsid w:val="00AA7394"/>
    <w:rsid w:val="00AB57ED"/>
    <w:rsid w:val="00AC26BF"/>
    <w:rsid w:val="00AC3FC1"/>
    <w:rsid w:val="00AD256A"/>
    <w:rsid w:val="00AD520B"/>
    <w:rsid w:val="00AF4782"/>
    <w:rsid w:val="00AF7E9C"/>
    <w:rsid w:val="00B04643"/>
    <w:rsid w:val="00B26614"/>
    <w:rsid w:val="00B275E5"/>
    <w:rsid w:val="00B312A6"/>
    <w:rsid w:val="00B33E1A"/>
    <w:rsid w:val="00B41046"/>
    <w:rsid w:val="00B43223"/>
    <w:rsid w:val="00B53CB9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12721"/>
    <w:rsid w:val="00C26C42"/>
    <w:rsid w:val="00C40A27"/>
    <w:rsid w:val="00C47595"/>
    <w:rsid w:val="00C50B48"/>
    <w:rsid w:val="00C5233C"/>
    <w:rsid w:val="00C54357"/>
    <w:rsid w:val="00C5505F"/>
    <w:rsid w:val="00C61E7F"/>
    <w:rsid w:val="00C637B8"/>
    <w:rsid w:val="00C7641A"/>
    <w:rsid w:val="00C83AC9"/>
    <w:rsid w:val="00C87F7C"/>
    <w:rsid w:val="00C92369"/>
    <w:rsid w:val="00CA2401"/>
    <w:rsid w:val="00CB45B3"/>
    <w:rsid w:val="00CC1BD4"/>
    <w:rsid w:val="00CC3864"/>
    <w:rsid w:val="00CC492C"/>
    <w:rsid w:val="00CC6DBD"/>
    <w:rsid w:val="00CD2ED5"/>
    <w:rsid w:val="00CD30D0"/>
    <w:rsid w:val="00CD3A64"/>
    <w:rsid w:val="00CD6182"/>
    <w:rsid w:val="00CE03F4"/>
    <w:rsid w:val="00CE0D66"/>
    <w:rsid w:val="00CE3355"/>
    <w:rsid w:val="00CE3D7B"/>
    <w:rsid w:val="00D03E7E"/>
    <w:rsid w:val="00D1275E"/>
    <w:rsid w:val="00D1632B"/>
    <w:rsid w:val="00D20A43"/>
    <w:rsid w:val="00D34A77"/>
    <w:rsid w:val="00D36FF9"/>
    <w:rsid w:val="00D428BF"/>
    <w:rsid w:val="00D43977"/>
    <w:rsid w:val="00D4525D"/>
    <w:rsid w:val="00D45999"/>
    <w:rsid w:val="00D545BE"/>
    <w:rsid w:val="00D60987"/>
    <w:rsid w:val="00D64E07"/>
    <w:rsid w:val="00D71B41"/>
    <w:rsid w:val="00D8239E"/>
    <w:rsid w:val="00D9086C"/>
    <w:rsid w:val="00D92DA2"/>
    <w:rsid w:val="00DA0DA8"/>
    <w:rsid w:val="00DA51A4"/>
    <w:rsid w:val="00DB2265"/>
    <w:rsid w:val="00DB383B"/>
    <w:rsid w:val="00DB4824"/>
    <w:rsid w:val="00DC5C19"/>
    <w:rsid w:val="00DC7062"/>
    <w:rsid w:val="00DD2D3B"/>
    <w:rsid w:val="00DE1B20"/>
    <w:rsid w:val="00DE4B4E"/>
    <w:rsid w:val="00DF4C16"/>
    <w:rsid w:val="00E034E2"/>
    <w:rsid w:val="00E068E9"/>
    <w:rsid w:val="00E10D10"/>
    <w:rsid w:val="00E11DB8"/>
    <w:rsid w:val="00E265C2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57F88"/>
    <w:rsid w:val="00E62CEF"/>
    <w:rsid w:val="00E74C73"/>
    <w:rsid w:val="00E76F99"/>
    <w:rsid w:val="00E810B0"/>
    <w:rsid w:val="00E90689"/>
    <w:rsid w:val="00E94C77"/>
    <w:rsid w:val="00EA657E"/>
    <w:rsid w:val="00EB1743"/>
    <w:rsid w:val="00EC2AB6"/>
    <w:rsid w:val="00EF4E60"/>
    <w:rsid w:val="00EF51E9"/>
    <w:rsid w:val="00F05165"/>
    <w:rsid w:val="00F11AAC"/>
    <w:rsid w:val="00F129FC"/>
    <w:rsid w:val="00F1392F"/>
    <w:rsid w:val="00F22392"/>
    <w:rsid w:val="00F34425"/>
    <w:rsid w:val="00F34E37"/>
    <w:rsid w:val="00F361BB"/>
    <w:rsid w:val="00F41B7D"/>
    <w:rsid w:val="00F46FDE"/>
    <w:rsid w:val="00F530C7"/>
    <w:rsid w:val="00F5424B"/>
    <w:rsid w:val="00F6717D"/>
    <w:rsid w:val="00F8048A"/>
    <w:rsid w:val="00F918B9"/>
    <w:rsid w:val="00F943C2"/>
    <w:rsid w:val="00FA458D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D5A28"/>
    <w:rsid w:val="00FE3F5E"/>
    <w:rsid w:val="00FE66EA"/>
    <w:rsid w:val="00FF07C4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F5E4-E66F-403A-A6D0-6CC2C086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9659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87</cp:revision>
  <cp:lastPrinted>2022-04-25T03:25:00Z</cp:lastPrinted>
  <dcterms:created xsi:type="dcterms:W3CDTF">2022-04-21T08:37:00Z</dcterms:created>
  <dcterms:modified xsi:type="dcterms:W3CDTF">2022-05-18T03:13:00Z</dcterms:modified>
</cp:coreProperties>
</file>