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D1736C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544315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08.11.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0C1DB1">
        <w:rPr>
          <w:sz w:val="26"/>
        </w:rPr>
        <w:t>6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 w:rsidR="00522E6E">
        <w:rPr>
          <w:sz w:val="26"/>
        </w:rPr>
        <w:t xml:space="preserve">№ </w:t>
      </w:r>
      <w:r>
        <w:rPr>
          <w:sz w:val="26"/>
        </w:rPr>
        <w:t>536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  <w:r w:rsidR="00302651">
        <w:rPr>
          <w:sz w:val="26"/>
        </w:rPr>
        <w:t xml:space="preserve">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B334D3">
        <w:rPr>
          <w:sz w:val="26"/>
        </w:rPr>
        <w:t>я</w:t>
      </w:r>
      <w:r w:rsidR="00F04CE4">
        <w:rPr>
          <w:sz w:val="26"/>
        </w:rPr>
        <w:t xml:space="preserve"> </w:t>
      </w:r>
      <w:r w:rsidR="00781CD0">
        <w:rPr>
          <w:sz w:val="26"/>
        </w:rPr>
        <w:t xml:space="preserve">от </w:t>
      </w:r>
      <w:r w:rsidR="006F491F">
        <w:rPr>
          <w:sz w:val="26"/>
        </w:rPr>
        <w:t>Акционерного общества</w:t>
      </w:r>
      <w:r w:rsidR="00781CD0" w:rsidRPr="00781CD0">
        <w:rPr>
          <w:sz w:val="26"/>
        </w:rPr>
        <w:t xml:space="preserve"> «</w:t>
      </w:r>
      <w:proofErr w:type="spellStart"/>
      <w:r w:rsidR="006F491F">
        <w:rPr>
          <w:sz w:val="26"/>
        </w:rPr>
        <w:t>Норильско</w:t>
      </w:r>
      <w:proofErr w:type="spellEnd"/>
      <w:r w:rsidR="006F491F">
        <w:rPr>
          <w:sz w:val="26"/>
        </w:rPr>
        <w:t>-Таймырская энергетическая компания</w:t>
      </w:r>
      <w:r w:rsidR="00781CD0" w:rsidRPr="00781CD0">
        <w:rPr>
          <w:sz w:val="26"/>
        </w:rPr>
        <w:t>» (далее –</w:t>
      </w:r>
      <w:r w:rsidR="00745E3E">
        <w:rPr>
          <w:sz w:val="26"/>
        </w:rPr>
        <w:t xml:space="preserve"> </w:t>
      </w:r>
      <w:r w:rsidR="00781CD0" w:rsidRPr="00781CD0">
        <w:rPr>
          <w:sz w:val="26"/>
        </w:rPr>
        <w:t>АО «</w:t>
      </w:r>
      <w:r w:rsidR="006F491F">
        <w:rPr>
          <w:sz w:val="26"/>
        </w:rPr>
        <w:t>НТЭК</w:t>
      </w:r>
      <w:r w:rsidR="00781CD0" w:rsidRPr="00781CD0">
        <w:rPr>
          <w:sz w:val="26"/>
        </w:rPr>
        <w:t xml:space="preserve">») </w:t>
      </w:r>
      <w:r w:rsidR="00F04CE4">
        <w:rPr>
          <w:sz w:val="26"/>
        </w:rPr>
        <w:t xml:space="preserve">о </w:t>
      </w:r>
      <w:r w:rsidR="00B334D3">
        <w:rPr>
          <w:sz w:val="26"/>
        </w:rPr>
        <w:t>подготовке документации по планировке т</w:t>
      </w:r>
      <w:r w:rsidR="00AE0FCF">
        <w:rPr>
          <w:sz w:val="26"/>
        </w:rPr>
        <w:t>ерритории</w:t>
      </w:r>
      <w:r w:rsidR="00475CD9">
        <w:rPr>
          <w:sz w:val="26"/>
        </w:rPr>
        <w:t xml:space="preserve">, </w:t>
      </w:r>
      <w:r w:rsidR="00475CD9" w:rsidRPr="00475CD9">
        <w:rPr>
          <w:sz w:val="26"/>
        </w:rPr>
        <w:t xml:space="preserve">предназначенной для </w:t>
      </w:r>
      <w:r w:rsidR="00781CD0">
        <w:rPr>
          <w:sz w:val="26"/>
        </w:rPr>
        <w:t xml:space="preserve">размещения </w:t>
      </w:r>
      <w:r w:rsidR="006F491F">
        <w:rPr>
          <w:sz w:val="26"/>
        </w:rPr>
        <w:t>линейного объекта</w:t>
      </w:r>
      <w:r w:rsidR="00B04151">
        <w:rPr>
          <w:sz w:val="26"/>
        </w:rPr>
        <w:t>,</w:t>
      </w:r>
      <w:r w:rsidR="00AE0FCF">
        <w:rPr>
          <w:sz w:val="26"/>
        </w:rPr>
        <w:t xml:space="preserve"> </w:t>
      </w:r>
      <w:r w:rsidR="00475CD9">
        <w:rPr>
          <w:sz w:val="26"/>
        </w:rPr>
        <w:t>расположенной по адресу:</w:t>
      </w:r>
      <w:r w:rsidR="00B82B04" w:rsidRPr="00B82B04">
        <w:rPr>
          <w:sz w:val="26"/>
        </w:rPr>
        <w:t xml:space="preserve"> </w:t>
      </w:r>
      <w:r w:rsidR="00475CD9">
        <w:rPr>
          <w:sz w:val="26"/>
        </w:rPr>
        <w:t>Российская Федерация,</w:t>
      </w:r>
      <w:r w:rsidR="002B188C">
        <w:rPr>
          <w:sz w:val="26"/>
        </w:rPr>
        <w:t xml:space="preserve"> Красноярский край, городской округ </w:t>
      </w:r>
      <w:r w:rsidR="00B82B04" w:rsidRPr="00475CD9">
        <w:rPr>
          <w:sz w:val="26"/>
        </w:rPr>
        <w:t>город Норильск</w:t>
      </w:r>
      <w:r w:rsidR="006F491F">
        <w:rPr>
          <w:sz w:val="26"/>
        </w:rPr>
        <w:t>, район Центральный, улица Набережная Урванцева, № 10</w:t>
      </w:r>
      <w:r w:rsidR="009632E5" w:rsidRPr="009632E5">
        <w:rPr>
          <w:color w:val="000000" w:themeColor="text1"/>
          <w:sz w:val="26"/>
        </w:rPr>
        <w:t xml:space="preserve">, </w:t>
      </w:r>
      <w:r w:rsidR="00050682">
        <w:rPr>
          <w:sz w:val="26"/>
        </w:rPr>
        <w:t>на основании ст.</w:t>
      </w:r>
      <w:r w:rsidR="00CA3CD7">
        <w:rPr>
          <w:sz w:val="26"/>
        </w:rPr>
        <w:t> 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 xml:space="preserve">Главой </w:t>
      </w:r>
      <w:r w:rsidR="00F7652E">
        <w:rPr>
          <w:sz w:val="26"/>
        </w:rPr>
        <w:t>3</w:t>
      </w:r>
      <w:r w:rsidR="00F04CE4">
        <w:rPr>
          <w:sz w:val="26"/>
        </w:rPr>
        <w:t xml:space="preserve">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B334D3">
        <w:rPr>
          <w:sz w:val="26"/>
        </w:rPr>
        <w:t xml:space="preserve">сложившейся градостроительной ситуации,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</w:t>
      </w:r>
      <w:r w:rsidR="00475CD9">
        <w:t>,</w:t>
      </w:r>
      <w:r w:rsidR="005320CE">
        <w:t xml:space="preserve"> предназначенной для </w:t>
      </w:r>
      <w:r w:rsidR="00781CD0" w:rsidRPr="00781CD0">
        <w:t xml:space="preserve">размещения </w:t>
      </w:r>
      <w:r w:rsidR="00745E3E">
        <w:t>линейного объекта</w:t>
      </w:r>
      <w:r w:rsidR="00B04151">
        <w:t>,</w:t>
      </w:r>
      <w:r w:rsidR="000047BB">
        <w:t xml:space="preserve"> </w:t>
      </w:r>
      <w:r w:rsidR="00475CD9" w:rsidRPr="00475CD9">
        <w:t xml:space="preserve">расположенной по адресу: </w:t>
      </w:r>
      <w:r w:rsidR="003B2BF4" w:rsidRPr="003B2BF4">
        <w:t xml:space="preserve">Российская Федерация, Красноярский край, городской округ город Норильск, </w:t>
      </w:r>
      <w:r w:rsidR="00745E3E">
        <w:t>улица Набережная Урванцева, № 10</w:t>
      </w:r>
      <w:r w:rsidR="00084834">
        <w:t xml:space="preserve"> </w:t>
      </w:r>
      <w:r w:rsidR="000047BB">
        <w:t xml:space="preserve">(далее – Проект) </w:t>
      </w:r>
      <w:r w:rsidR="00B86DBE">
        <w:t>с учетом пре</w:t>
      </w:r>
      <w:r w:rsidR="00270247">
        <w:t>д</w:t>
      </w:r>
      <w:r w:rsidR="00B86DBE">
        <w:t xml:space="preserve">ложений </w:t>
      </w:r>
      <w:r w:rsidR="00745E3E" w:rsidRPr="00781CD0">
        <w:t>АО «</w:t>
      </w:r>
      <w:r w:rsidR="00745E3E">
        <w:t>НТЭК</w:t>
      </w:r>
      <w:r w:rsidR="00745E3E" w:rsidRPr="00781CD0">
        <w:t>»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745E3E" w:rsidRPr="00781CD0">
        <w:rPr>
          <w:sz w:val="26"/>
        </w:rPr>
        <w:t>АО «</w:t>
      </w:r>
      <w:r w:rsidR="00745E3E">
        <w:rPr>
          <w:sz w:val="26"/>
        </w:rPr>
        <w:t>НТЭК</w:t>
      </w:r>
      <w:r w:rsidR="00745E3E" w:rsidRPr="00781CD0">
        <w:rPr>
          <w:sz w:val="26"/>
        </w:rPr>
        <w:t>»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745E3E" w:rsidRPr="00781CD0">
        <w:rPr>
          <w:sz w:val="26"/>
        </w:rPr>
        <w:t>АО «</w:t>
      </w:r>
      <w:r w:rsidR="00745E3E">
        <w:rPr>
          <w:sz w:val="26"/>
        </w:rPr>
        <w:t>НТЭК</w:t>
      </w:r>
      <w:r w:rsidR="00745E3E" w:rsidRPr="00781CD0">
        <w:rPr>
          <w:sz w:val="26"/>
        </w:rPr>
        <w:t>»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475CD9" w:rsidRDefault="00475CD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04151" w:rsidRDefault="00B04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EB5878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8B49A5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r w:rsidR="008B49A5">
        <w:rPr>
          <w:sz w:val="26"/>
        </w:rPr>
        <w:t>Е.Ю. Поздняков</w:t>
      </w:r>
    </w:p>
    <w:p w:rsidR="00AE0FCF" w:rsidRDefault="00AE0FCF" w:rsidP="00781A98"/>
    <w:p w:rsidR="00475CD9" w:rsidRDefault="00475CD9">
      <w:pPr>
        <w:ind w:right="-619"/>
        <w:rPr>
          <w:sz w:val="22"/>
          <w:szCs w:val="22"/>
        </w:rPr>
      </w:pPr>
    </w:p>
    <w:p w:rsidR="00745E3E" w:rsidRDefault="00745E3E">
      <w:pPr>
        <w:ind w:right="-619"/>
        <w:rPr>
          <w:sz w:val="22"/>
          <w:szCs w:val="22"/>
        </w:rPr>
      </w:pPr>
    </w:p>
    <w:p w:rsidR="00745E3E" w:rsidRDefault="00745E3E">
      <w:pPr>
        <w:ind w:right="-619"/>
        <w:rPr>
          <w:sz w:val="22"/>
          <w:szCs w:val="22"/>
        </w:rPr>
      </w:pPr>
    </w:p>
    <w:p w:rsidR="00475CD9" w:rsidRDefault="00475CD9">
      <w:pPr>
        <w:ind w:right="-619"/>
        <w:rPr>
          <w:sz w:val="22"/>
          <w:szCs w:val="22"/>
        </w:rPr>
      </w:pPr>
      <w:bookmarkStart w:id="0" w:name="_GoBack"/>
      <w:bookmarkEnd w:id="0"/>
    </w:p>
    <w:sectPr w:rsidR="00475CD9" w:rsidSect="00B04151">
      <w:type w:val="continuous"/>
      <w:pgSz w:w="11907" w:h="16840" w:code="9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D7569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E6BA4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B188C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2BF4"/>
    <w:rsid w:val="003B7BA6"/>
    <w:rsid w:val="003E5AB0"/>
    <w:rsid w:val="003F4531"/>
    <w:rsid w:val="00413060"/>
    <w:rsid w:val="00426E10"/>
    <w:rsid w:val="00430BEF"/>
    <w:rsid w:val="004377A7"/>
    <w:rsid w:val="00447A1B"/>
    <w:rsid w:val="004548A2"/>
    <w:rsid w:val="00475CD9"/>
    <w:rsid w:val="00476EC7"/>
    <w:rsid w:val="004B2416"/>
    <w:rsid w:val="004B3308"/>
    <w:rsid w:val="004F6750"/>
    <w:rsid w:val="00504540"/>
    <w:rsid w:val="00522E6E"/>
    <w:rsid w:val="005320CE"/>
    <w:rsid w:val="00544315"/>
    <w:rsid w:val="00575CB9"/>
    <w:rsid w:val="005850C1"/>
    <w:rsid w:val="005B6761"/>
    <w:rsid w:val="00600716"/>
    <w:rsid w:val="006047D9"/>
    <w:rsid w:val="00606C0E"/>
    <w:rsid w:val="00615C25"/>
    <w:rsid w:val="00625E2B"/>
    <w:rsid w:val="00661645"/>
    <w:rsid w:val="006935CF"/>
    <w:rsid w:val="006C14D1"/>
    <w:rsid w:val="006D623F"/>
    <w:rsid w:val="006D669A"/>
    <w:rsid w:val="006E1FB2"/>
    <w:rsid w:val="006F491F"/>
    <w:rsid w:val="00703F32"/>
    <w:rsid w:val="00713B11"/>
    <w:rsid w:val="0071470C"/>
    <w:rsid w:val="00731A8D"/>
    <w:rsid w:val="00745E3E"/>
    <w:rsid w:val="00747FCB"/>
    <w:rsid w:val="00760F79"/>
    <w:rsid w:val="007776B3"/>
    <w:rsid w:val="00781A98"/>
    <w:rsid w:val="00781CD0"/>
    <w:rsid w:val="007E365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632E5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E0FCF"/>
    <w:rsid w:val="00AE1887"/>
    <w:rsid w:val="00AF44B1"/>
    <w:rsid w:val="00B03CC1"/>
    <w:rsid w:val="00B04151"/>
    <w:rsid w:val="00B14221"/>
    <w:rsid w:val="00B334D3"/>
    <w:rsid w:val="00B6350D"/>
    <w:rsid w:val="00B73FCC"/>
    <w:rsid w:val="00B82B04"/>
    <w:rsid w:val="00B86DBE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24E5"/>
    <w:rsid w:val="00C43472"/>
    <w:rsid w:val="00C53FF9"/>
    <w:rsid w:val="00C74597"/>
    <w:rsid w:val="00C842DE"/>
    <w:rsid w:val="00C84ACD"/>
    <w:rsid w:val="00CA3CD7"/>
    <w:rsid w:val="00CA7C91"/>
    <w:rsid w:val="00CD69D4"/>
    <w:rsid w:val="00CE68D3"/>
    <w:rsid w:val="00D05441"/>
    <w:rsid w:val="00D069CB"/>
    <w:rsid w:val="00D11021"/>
    <w:rsid w:val="00D1736C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8166E"/>
    <w:rsid w:val="00E94F21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52A13"/>
    <w:rsid w:val="00F53CE8"/>
    <w:rsid w:val="00F7652E"/>
    <w:rsid w:val="00F95BEC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3A26-EAD2-497F-BEEE-1041F931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13</cp:revision>
  <cp:lastPrinted>2016-10-26T09:47:00Z</cp:lastPrinted>
  <dcterms:created xsi:type="dcterms:W3CDTF">2016-04-12T03:57:00Z</dcterms:created>
  <dcterms:modified xsi:type="dcterms:W3CDTF">2016-11-08T03:54:00Z</dcterms:modified>
</cp:coreProperties>
</file>