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590D14A" wp14:editId="2FB9E61D">
            <wp:extent cx="466725" cy="561975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2A1" w:rsidRPr="008C72A1" w:rsidRDefault="008C72A1" w:rsidP="008C72A1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C72A1" w:rsidRPr="008C72A1" w:rsidRDefault="00B437FC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01.02.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>г. Н</w:t>
      </w:r>
      <w:r>
        <w:rPr>
          <w:rFonts w:ascii="Times New Roman" w:eastAsia="Times New Roman" w:hAnsi="Times New Roman" w:cs="Times New Roman"/>
          <w:sz w:val="26"/>
          <w:szCs w:val="26"/>
        </w:rPr>
        <w:t>орильск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№ 56</w:t>
      </w: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08186E" w:rsidRDefault="008C72A1" w:rsidP="00A208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8186E">
        <w:rPr>
          <w:rFonts w:ascii="Times New Roman" w:eastAsiaTheme="minorEastAsia" w:hAnsi="Times New Roman" w:cs="Times New Roman"/>
          <w:sz w:val="26"/>
          <w:szCs w:val="26"/>
          <w:lang w:eastAsia="ru-RU"/>
        </w:rPr>
        <w:t>О вне</w:t>
      </w:r>
      <w:r w:rsidR="00A2080F" w:rsidRPr="0008186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сении изменений в постановление </w:t>
      </w:r>
      <w:r w:rsidR="00174896" w:rsidRPr="0008186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Администрации </w:t>
      </w:r>
      <w:r w:rsidRPr="0008186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города Норильска </w:t>
      </w:r>
      <w:r w:rsidR="00174896" w:rsidRPr="0008186E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</w:r>
      <w:r w:rsidR="0008186E" w:rsidRPr="0008186E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 07.09.2016 № 465</w:t>
      </w:r>
    </w:p>
    <w:p w:rsidR="008C72A1" w:rsidRPr="0008186E" w:rsidRDefault="008C72A1" w:rsidP="008C7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highlight w:val="yellow"/>
          <w:lang w:eastAsia="ru-RU"/>
        </w:rPr>
      </w:pPr>
    </w:p>
    <w:p w:rsidR="001D5006" w:rsidRPr="0008186E" w:rsidRDefault="001D5006" w:rsidP="008C7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highlight w:val="yellow"/>
          <w:lang w:eastAsia="ru-RU"/>
        </w:rPr>
      </w:pPr>
    </w:p>
    <w:p w:rsidR="008C72A1" w:rsidRPr="00F0176D" w:rsidRDefault="00F0176D" w:rsidP="00886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F0176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В целях урегулирования </w:t>
      </w:r>
      <w:r w:rsidR="00970663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отдельных </w:t>
      </w:r>
      <w:r w:rsidRPr="00F0176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вопросов, касающихся оплаты труда работников муниципальн</w:t>
      </w:r>
      <w:r w:rsidR="00970663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ых</w:t>
      </w:r>
      <w:r w:rsidRPr="00F0176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казенн</w:t>
      </w:r>
      <w:r w:rsidR="00970663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ых</w:t>
      </w:r>
      <w:r w:rsidRPr="00F0176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учреждени</w:t>
      </w:r>
      <w:r w:rsidR="00970663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й</w:t>
      </w:r>
      <w:r w:rsidRPr="00F0176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муниципального образования город Норильск, осуществляющ</w:t>
      </w:r>
      <w:r w:rsidR="00970663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их</w:t>
      </w:r>
      <w:r w:rsidRPr="00F0176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деятельность в области использования автомобильных дорог и дорожной деятельности</w:t>
      </w:r>
      <w:r w:rsidR="008C72A1" w:rsidRPr="00F0176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,</w:t>
      </w:r>
    </w:p>
    <w:p w:rsidR="00174896" w:rsidRPr="00F0176D" w:rsidRDefault="00174896" w:rsidP="00174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176D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856FF" w:rsidRPr="0008186E" w:rsidRDefault="00D856FF" w:rsidP="00174896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highlight w:val="yellow"/>
          <w:lang w:eastAsia="ru-RU"/>
        </w:rPr>
      </w:pPr>
    </w:p>
    <w:p w:rsidR="00174896" w:rsidRPr="007C704D" w:rsidRDefault="00EF5EB3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C704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</w:t>
      </w:r>
      <w:r w:rsidR="00174896" w:rsidRPr="007C704D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Внести в</w:t>
      </w:r>
      <w:r w:rsidR="007D5624" w:rsidRPr="007C704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C704D" w:rsidRPr="007C704D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Примерное положение об оплате труда работников муниципальных казенных учреждений муниципального образования город Норильск, осуществляющих деятельность в области использования автомобильных дорог и дорожной деятельности, утвержденное постановлением Администрации города Норильска от 07.09.2016 № 465</w:t>
      </w:r>
      <w:r w:rsidR="007D5624" w:rsidRPr="007C704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523308" w:rsidRPr="007C704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(далее – </w:t>
      </w:r>
      <w:r w:rsidR="00D856FF" w:rsidRPr="007C704D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7D5624" w:rsidRPr="007C704D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оложение</w:t>
      </w:r>
      <w:r w:rsidR="00523308" w:rsidRPr="007C704D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  <w:r w:rsidR="0044338B" w:rsidRPr="007C704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следующ</w:t>
      </w:r>
      <w:r w:rsidR="00BD7F6E" w:rsidRPr="007C704D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="00523308" w:rsidRPr="007C704D">
        <w:rPr>
          <w:rFonts w:ascii="Times New Roman" w:eastAsiaTheme="minorEastAsia" w:hAnsi="Times New Roman" w:cs="Times New Roman"/>
          <w:sz w:val="26"/>
          <w:szCs w:val="26"/>
          <w:lang w:eastAsia="ru-RU"/>
        </w:rPr>
        <w:t>е изменени</w:t>
      </w:r>
      <w:r w:rsidR="00BD7F6E" w:rsidRPr="007C704D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 w:rsidR="00523308" w:rsidRPr="007C704D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0A54AF" w:rsidRPr="00FC0167" w:rsidRDefault="00EF5EB3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C016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1.1. </w:t>
      </w:r>
      <w:r w:rsidR="000A54AF" w:rsidRPr="00FC0167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пункте 4.1 Положения:</w:t>
      </w:r>
    </w:p>
    <w:p w:rsidR="000A54AF" w:rsidRPr="00FC0167" w:rsidRDefault="000A54AF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C0167">
        <w:rPr>
          <w:rFonts w:ascii="Times New Roman" w:eastAsiaTheme="minorEastAsia" w:hAnsi="Times New Roman" w:cs="Times New Roman"/>
          <w:sz w:val="26"/>
          <w:szCs w:val="26"/>
          <w:lang w:eastAsia="ru-RU"/>
        </w:rPr>
        <w:t>1.1.1. Дополнить новым абзац</w:t>
      </w:r>
      <w:r w:rsidR="00523A8F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FC0167">
        <w:rPr>
          <w:rFonts w:ascii="Times New Roman" w:eastAsiaTheme="minorEastAsia" w:hAnsi="Times New Roman" w:cs="Times New Roman"/>
          <w:sz w:val="26"/>
          <w:szCs w:val="26"/>
          <w:lang w:eastAsia="ru-RU"/>
        </w:rPr>
        <w:t>м шестым следующего содержания:</w:t>
      </w:r>
    </w:p>
    <w:p w:rsidR="008F2168" w:rsidRDefault="000A54AF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C0167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="001967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д) специальная краевая выплата;</w:t>
      </w:r>
      <w:r w:rsidR="00523A8F">
        <w:rPr>
          <w:rFonts w:ascii="Times New Roman" w:eastAsiaTheme="minorEastAsia" w:hAnsi="Times New Roman" w:cs="Times New Roman"/>
          <w:sz w:val="26"/>
          <w:szCs w:val="26"/>
          <w:lang w:eastAsia="ru-RU"/>
        </w:rPr>
        <w:t>».</w:t>
      </w:r>
    </w:p>
    <w:p w:rsidR="00ED30C3" w:rsidRDefault="00ED30C3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1.1.2. Абзацы шестой, седьмой считать абзацами седьмым, восьмым и изложить в следующей редакции:</w:t>
      </w:r>
    </w:p>
    <w:p w:rsidR="00523A8F" w:rsidRDefault="00523A8F" w:rsidP="00ED30C3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B396B">
        <w:rPr>
          <w:rFonts w:ascii="Times New Roman" w:eastAsiaTheme="minorEastAsia" w:hAnsi="Times New Roman" w:cs="Times New Roman"/>
          <w:sz w:val="26"/>
          <w:szCs w:val="26"/>
          <w:lang w:eastAsia="ru-RU"/>
        </w:rPr>
        <w:t>«е)</w:t>
      </w:r>
      <w:r w:rsidRPr="004B396B">
        <w:t xml:space="preserve"> </w:t>
      </w:r>
      <w:r w:rsidRPr="004B396B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выплаты по итогам работы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:rsidR="00523A8F" w:rsidRPr="004B396B" w:rsidRDefault="00523A8F" w:rsidP="00ED30C3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ж) материальное поощрение (премирование).</w:t>
      </w:r>
      <w:r w:rsidRPr="004B396B">
        <w:rPr>
          <w:rFonts w:ascii="Times New Roman" w:eastAsiaTheme="minorEastAsia" w:hAnsi="Times New Roman" w:cs="Times New Roman"/>
          <w:sz w:val="26"/>
          <w:szCs w:val="26"/>
          <w:lang w:eastAsia="ru-RU"/>
        </w:rPr>
        <w:t>».</w:t>
      </w:r>
    </w:p>
    <w:p w:rsidR="0085027C" w:rsidRDefault="00125EF6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D5607"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4D2664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7D5624" w:rsidRPr="00FD560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136995" w:rsidRPr="00FD5607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пункте 4.</w:t>
      </w:r>
      <w:r w:rsidR="00FD5607" w:rsidRPr="00FD5607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="007D5624" w:rsidRPr="00FD560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Положения </w:t>
      </w:r>
      <w:r w:rsidRPr="00FD5607">
        <w:rPr>
          <w:rFonts w:ascii="Times New Roman" w:eastAsiaTheme="minorEastAsia" w:hAnsi="Times New Roman" w:cs="Times New Roman"/>
          <w:sz w:val="26"/>
          <w:szCs w:val="26"/>
          <w:lang w:eastAsia="ru-RU"/>
        </w:rPr>
        <w:t>цифры «42230» заменить цифрами «50030».</w:t>
      </w:r>
    </w:p>
    <w:p w:rsidR="005F7DF1" w:rsidRPr="004E06D8" w:rsidRDefault="005F7DF1" w:rsidP="005F7DF1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E06D8"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4D2664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Pr="004E06D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AF7CDF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Pr="004E06D8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ункт 4.5 Положения</w:t>
      </w:r>
      <w:r w:rsidR="00D73E3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дополнить </w:t>
      </w:r>
      <w:r w:rsidRPr="004E06D8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новыми абзацами тринадцатым</w:t>
      </w:r>
      <w:r w:rsidR="00D73E30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Pr="004E06D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четырнадцатым следующего содержания:</w:t>
      </w:r>
    </w:p>
    <w:p w:rsidR="005F7DF1" w:rsidRPr="004E06D8" w:rsidRDefault="005F7DF1" w:rsidP="005F7DF1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E06D8">
        <w:rPr>
          <w:rFonts w:ascii="Times New Roman" w:eastAsiaTheme="minorEastAsia" w:hAnsi="Times New Roman" w:cs="Times New Roman"/>
          <w:sz w:val="26"/>
          <w:szCs w:val="26"/>
          <w:lang w:eastAsia="ru-RU"/>
        </w:rPr>
        <w:t>«- специальной краевой выплаты;</w:t>
      </w:r>
    </w:p>
    <w:p w:rsidR="005F7DF1" w:rsidRPr="004E06D8" w:rsidRDefault="005F7DF1" w:rsidP="005F7DF1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E06D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- материального поощрения (премирования);».</w:t>
      </w:r>
    </w:p>
    <w:p w:rsidR="00006A77" w:rsidRPr="00BB5F2D" w:rsidRDefault="002C23C4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F85CC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F67B1C"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85027C"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>Д</w:t>
      </w:r>
      <w:r w:rsidR="00CD0CA1"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ополнить</w:t>
      </w:r>
      <w:r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Положение</w:t>
      </w:r>
      <w:r w:rsidR="00CD0CA1"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44756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новым </w:t>
      </w:r>
      <w:r w:rsidR="00CD0CA1"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пункт</w:t>
      </w:r>
      <w:r w:rsidR="0044756A">
        <w:rPr>
          <w:rFonts w:ascii="Times New Roman" w:eastAsiaTheme="minorEastAsia" w:hAnsi="Times New Roman" w:cs="Times New Roman"/>
          <w:sz w:val="26"/>
          <w:szCs w:val="26"/>
          <w:lang w:eastAsia="ru-RU"/>
        </w:rPr>
        <w:t>о</w:t>
      </w:r>
      <w:r w:rsidR="00CD0CA1"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>м</w:t>
      </w:r>
      <w:r w:rsidR="007C569A"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844BBF"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>4.</w:t>
      </w:r>
      <w:r w:rsidR="00CE1A1F"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="00F67B1C"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C569A"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следующего содержания:</w:t>
      </w:r>
    </w:p>
    <w:p w:rsidR="007C569A" w:rsidRPr="00BB5F2D" w:rsidRDefault="007C569A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>«4.</w:t>
      </w:r>
      <w:r w:rsidR="00CE1A1F"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>. Специальная краевая выплата устанавливается в целях повышения уровня оплаты труда работника.</w:t>
      </w:r>
    </w:p>
    <w:p w:rsidR="005A0335" w:rsidRPr="00BB5F2D" w:rsidRDefault="007C569A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44756A">
        <w:rPr>
          <w:rFonts w:ascii="Times New Roman" w:eastAsiaTheme="minorEastAsia" w:hAnsi="Times New Roman" w:cs="Times New Roman"/>
          <w:sz w:val="26"/>
          <w:szCs w:val="26"/>
          <w:lang w:eastAsia="ru-RU"/>
        </w:rPr>
        <w:t>3000</w:t>
      </w:r>
      <w:r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рублей</w:t>
      </w:r>
      <w:r w:rsidR="00EA54C2"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</w:t>
      </w:r>
      <w:r w:rsidR="00CD0CA1"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аботанному работником времени.</w:t>
      </w:r>
      <w:r w:rsidR="00731E2E"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>».</w:t>
      </w:r>
    </w:p>
    <w:p w:rsidR="00C2378C" w:rsidRDefault="00DE20A5" w:rsidP="00DE20A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п</w:t>
      </w:r>
      <w:r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ункт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4.9</w:t>
      </w:r>
      <w:r w:rsidR="00C2378C" w:rsidRPr="00C2378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2378C"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Положения</w:t>
      </w:r>
      <w:r w:rsidR="00C2378C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C2378C" w:rsidRDefault="00C2378C" w:rsidP="00DE20A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1.5.1</w:t>
      </w:r>
      <w:r w:rsidR="00DD2FE7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абзаце первом после слов «Выплаты стимулирующего характера» дополнить словами «</w:t>
      </w:r>
      <w:r w:rsidRPr="000A75F3">
        <w:rPr>
          <w:rFonts w:ascii="Times New Roman" w:eastAsiaTheme="minorEastAsia" w:hAnsi="Times New Roman" w:cs="Times New Roman"/>
          <w:sz w:val="26"/>
          <w:szCs w:val="26"/>
          <w:lang w:eastAsia="ru-RU"/>
        </w:rPr>
        <w:t>(за исключением специальной краевой выплаты, материального поощрения (премирования))».</w:t>
      </w:r>
    </w:p>
    <w:p w:rsidR="00DE20A5" w:rsidRPr="00BB5F2D" w:rsidRDefault="00C2378C" w:rsidP="00DE20A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1.5.2</w:t>
      </w:r>
      <w:r w:rsidR="002142A9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DE20A5"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В</w:t>
      </w:r>
      <w:r w:rsidR="00DE20A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абзаце тридцать втором после слов «за опыт работы» дополнить словами «, специальной краевой выплаты».</w:t>
      </w:r>
    </w:p>
    <w:p w:rsidR="005A0335" w:rsidRDefault="000E1DC2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DE20A5">
        <w:rPr>
          <w:rFonts w:ascii="Times New Roman" w:eastAsiaTheme="minorEastAsia" w:hAnsi="Times New Roman" w:cs="Times New Roman"/>
          <w:sz w:val="26"/>
          <w:szCs w:val="26"/>
          <w:lang w:eastAsia="ru-RU"/>
        </w:rPr>
        <w:t>6</w:t>
      </w:r>
      <w:r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C813A0"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Пункт</w:t>
      </w:r>
      <w:r w:rsidR="00AC77A9"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>ы</w:t>
      </w:r>
      <w:r w:rsidR="00C813A0"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844BBF"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>4.</w:t>
      </w:r>
      <w:r w:rsidR="00BB5F2D"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="00AC77A9"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>, 4.</w:t>
      </w:r>
      <w:r w:rsidR="00BB5F2D"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="00AC77A9"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>, 4.</w:t>
      </w:r>
      <w:r w:rsidR="00BB5F2D"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>10</w:t>
      </w:r>
      <w:r w:rsidR="007D5624"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Положения </w:t>
      </w:r>
      <w:r w:rsidR="00C813A0"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считать пунктом 4.</w:t>
      </w:r>
      <w:r w:rsidR="00BB5F2D"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="00AC77A9"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>, 4</w:t>
      </w:r>
      <w:r w:rsidR="00BB5F2D"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>.10, 4.11</w:t>
      </w:r>
      <w:r w:rsidR="007D5624"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Положения</w:t>
      </w:r>
      <w:r w:rsidR="00AC77A9" w:rsidRPr="00BB5F2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соответственно.</w:t>
      </w:r>
    </w:p>
    <w:p w:rsidR="00EF05E5" w:rsidRDefault="00EF05E5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1.7. Дополнить Положение пунктом 4.12 следующего содержания: </w:t>
      </w:r>
    </w:p>
    <w:p w:rsidR="00EF05E5" w:rsidRPr="00BB5F2D" w:rsidRDefault="00EF05E5" w:rsidP="00EF05E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F05E5">
        <w:rPr>
          <w:rFonts w:ascii="Times New Roman" w:eastAsiaTheme="minorEastAsia" w:hAnsi="Times New Roman" w:cs="Times New Roman"/>
          <w:sz w:val="26"/>
          <w:szCs w:val="26"/>
          <w:lang w:eastAsia="ru-RU"/>
        </w:rPr>
        <w:t>«4.12. Размер и порядок выплаты материального поощрения (премирования) осуществляется в соответствии с разделом 6 настоящего Положения</w:t>
      </w:r>
      <w:r w:rsidRPr="00EF05E5">
        <w:rPr>
          <w:rFonts w:ascii="Times New Roman" w:hAnsi="Times New Roman" w:cs="Times New Roman"/>
          <w:sz w:val="26"/>
          <w:szCs w:val="26"/>
        </w:rPr>
        <w:t>.».</w:t>
      </w:r>
    </w:p>
    <w:p w:rsidR="000A6294" w:rsidRDefault="000A6294" w:rsidP="000A6294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32775"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Pr="00F327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Дополнить Положение разделом «6. </w:t>
      </w:r>
      <w:r w:rsidR="00C37F97">
        <w:rPr>
          <w:rFonts w:ascii="Times New Roman" w:eastAsiaTheme="minorEastAsia" w:hAnsi="Times New Roman" w:cs="Times New Roman"/>
          <w:sz w:val="26"/>
          <w:szCs w:val="26"/>
          <w:lang w:eastAsia="ru-RU"/>
        </w:rPr>
        <w:t>М</w:t>
      </w:r>
      <w:r w:rsidR="00C37F97" w:rsidRPr="00F327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атериальное поощрение (премирование)</w:t>
      </w:r>
      <w:r w:rsidRPr="00F32775">
        <w:rPr>
          <w:rFonts w:ascii="Times New Roman" w:eastAsiaTheme="minorEastAsia" w:hAnsi="Times New Roman" w:cs="Times New Roman"/>
          <w:sz w:val="26"/>
          <w:szCs w:val="26"/>
          <w:lang w:eastAsia="ru-RU"/>
        </w:rPr>
        <w:t>» следующего содержания:</w:t>
      </w:r>
    </w:p>
    <w:p w:rsidR="00AE5BAB" w:rsidRPr="00F32775" w:rsidRDefault="00AE5BAB" w:rsidP="000A6294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«6. Материальное поощрение (премирование)</w:t>
      </w:r>
    </w:p>
    <w:p w:rsidR="00AE5BAB" w:rsidRPr="00F32775" w:rsidRDefault="00AE5BAB" w:rsidP="00AE5BAB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327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6.1. Работник учреждения, добросовестно исполняющий свои трудовые обязанности, может быть поощрен премией (за наставничество) в размере до 15000 рублей в соответствии с Положением о наставничестве в </w:t>
      </w:r>
      <w:r w:rsidR="004A58D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органах местного самоуправления и </w:t>
      </w:r>
      <w:r w:rsidRPr="00F327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</w:t>
      </w:r>
      <w:r w:rsidR="004A58D1">
        <w:rPr>
          <w:rFonts w:ascii="Times New Roman" w:eastAsiaTheme="minorEastAsia" w:hAnsi="Times New Roman" w:cs="Times New Roman"/>
          <w:sz w:val="26"/>
          <w:szCs w:val="26"/>
          <w:lang w:eastAsia="ru-RU"/>
        </w:rPr>
        <w:t>ых</w:t>
      </w:r>
      <w:r w:rsidRPr="00F327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4A58D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учреждениях муниципального </w:t>
      </w:r>
      <w:r w:rsidRPr="00F327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образовани</w:t>
      </w:r>
      <w:r w:rsidR="004A58D1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 w:rsidRPr="00F327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город Норильск.                        </w:t>
      </w:r>
    </w:p>
    <w:p w:rsidR="00AE5BAB" w:rsidRPr="00F32775" w:rsidRDefault="00AE5BAB" w:rsidP="00AE5BAB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32775">
        <w:rPr>
          <w:rFonts w:ascii="Times New Roman" w:eastAsiaTheme="minorEastAsia" w:hAnsi="Times New Roman" w:cs="Times New Roman"/>
          <w:sz w:val="26"/>
          <w:szCs w:val="26"/>
          <w:lang w:eastAsia="ru-RU"/>
        </w:rPr>
        <w:t>6.2. Премия выплачивается работникам учреждени</w:t>
      </w:r>
      <w:r w:rsidR="008F4F29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 w:rsidRPr="00F327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 основании приказа </w:t>
      </w:r>
      <w:r w:rsidR="00AD35D7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начальника</w:t>
      </w:r>
      <w:r w:rsidRPr="00F327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учреждения.</w:t>
      </w:r>
    </w:p>
    <w:p w:rsidR="00AE5BAB" w:rsidRPr="00F32775" w:rsidRDefault="00AE5BAB" w:rsidP="00AE5BAB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32775">
        <w:rPr>
          <w:rFonts w:ascii="Times New Roman" w:eastAsiaTheme="minorEastAsia" w:hAnsi="Times New Roman" w:cs="Times New Roman"/>
          <w:sz w:val="26"/>
          <w:szCs w:val="26"/>
          <w:lang w:eastAsia="ru-RU"/>
        </w:rPr>
        <w:t>6.3. К сумме премии не применяется районный коэффициент. На сумму премии не начисляется процентная надбавка за стаж работы в районах Крайнего Севера и приравненных к ним местностях.</w:t>
      </w:r>
    </w:p>
    <w:p w:rsidR="00AE5BAB" w:rsidRPr="00F32775" w:rsidRDefault="00AE5BAB" w:rsidP="00AE5BAB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32775">
        <w:rPr>
          <w:rFonts w:ascii="Times New Roman" w:eastAsiaTheme="minorEastAsia" w:hAnsi="Times New Roman" w:cs="Times New Roman"/>
          <w:sz w:val="26"/>
          <w:szCs w:val="26"/>
          <w:lang w:eastAsia="ru-RU"/>
        </w:rPr>
        <w:t>6.4. Выплата премии производится по основному месту работы работника за счет и в пределах утвержденных средств на оплату труда учреждения.</w:t>
      </w:r>
    </w:p>
    <w:p w:rsidR="00AE5BAB" w:rsidRPr="00F32775" w:rsidRDefault="00AE5BAB" w:rsidP="00AE5BAB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32775">
        <w:rPr>
          <w:rFonts w:ascii="Times New Roman" w:eastAsiaTheme="minorEastAsia" w:hAnsi="Times New Roman" w:cs="Times New Roman"/>
          <w:sz w:val="26"/>
          <w:szCs w:val="26"/>
          <w:lang w:eastAsia="ru-RU"/>
        </w:rPr>
        <w:t>6.5. Сумма премии учитывается для расчета средней заработной платы работника.».</w:t>
      </w:r>
    </w:p>
    <w:p w:rsidR="00B277ED" w:rsidRPr="00B277ED" w:rsidRDefault="00B277ED" w:rsidP="00B277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277ED">
        <w:rPr>
          <w:rFonts w:ascii="Times New Roman" w:eastAsiaTheme="minorEastAsia" w:hAnsi="Times New Roman" w:cs="Times New Roman"/>
          <w:sz w:val="26"/>
          <w:szCs w:val="26"/>
          <w:lang w:eastAsia="ru-RU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277ED" w:rsidRPr="00B277ED" w:rsidRDefault="00B277ED" w:rsidP="00B277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277E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 </w:t>
      </w:r>
      <w:r w:rsidRPr="00B277ED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даты его подписания и распространяет свое действие на правоотношения, возникшие с 01.01.2024</w:t>
      </w:r>
      <w:r w:rsidRPr="00B277ED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B277ED" w:rsidRPr="00B277ED" w:rsidRDefault="00B277ED" w:rsidP="00B277E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277ED" w:rsidRDefault="00B277ED" w:rsidP="00B277ED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B277ED" w:rsidRPr="00B277ED" w:rsidRDefault="00B277ED" w:rsidP="00B277ED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B277ED" w:rsidRPr="00B277ED" w:rsidRDefault="00B277ED" w:rsidP="00B277ED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r w:rsidRPr="00B277ED">
        <w:rPr>
          <w:rFonts w:ascii="Times New Roman" w:eastAsia="Times New Roman" w:hAnsi="Times New Roman" w:cs="Times New Roman"/>
          <w:sz w:val="26"/>
          <w:szCs w:val="26"/>
        </w:rPr>
        <w:t>Глава города Норильска</w:t>
      </w:r>
      <w:r w:rsidRPr="00B277ED">
        <w:rPr>
          <w:rFonts w:ascii="Times New Roman" w:eastAsia="Times New Roman" w:hAnsi="Times New Roman" w:cs="Times New Roman"/>
          <w:sz w:val="26"/>
          <w:szCs w:val="26"/>
        </w:rPr>
        <w:tab/>
      </w:r>
      <w:r w:rsidRPr="00B277ED">
        <w:rPr>
          <w:rFonts w:ascii="Times New Roman" w:eastAsia="Times New Roman" w:hAnsi="Times New Roman" w:cs="Times New Roman"/>
          <w:sz w:val="26"/>
          <w:szCs w:val="26"/>
        </w:rPr>
        <w:tab/>
      </w:r>
      <w:r w:rsidRPr="00B277ED">
        <w:rPr>
          <w:rFonts w:ascii="Times New Roman" w:eastAsia="Times New Roman" w:hAnsi="Times New Roman" w:cs="Times New Roman"/>
          <w:sz w:val="26"/>
          <w:szCs w:val="26"/>
        </w:rPr>
        <w:tab/>
      </w:r>
      <w:r w:rsidRPr="00B277ED">
        <w:rPr>
          <w:rFonts w:ascii="Times New Roman" w:eastAsia="Times New Roman" w:hAnsi="Times New Roman" w:cs="Times New Roman"/>
          <w:sz w:val="26"/>
          <w:szCs w:val="26"/>
        </w:rPr>
        <w:tab/>
      </w:r>
      <w:r w:rsidRPr="00B277ED">
        <w:rPr>
          <w:rFonts w:ascii="Times New Roman" w:eastAsia="Times New Roman" w:hAnsi="Times New Roman" w:cs="Times New Roman"/>
          <w:sz w:val="26"/>
          <w:szCs w:val="26"/>
        </w:rPr>
        <w:tab/>
      </w:r>
      <w:r w:rsidRPr="00B277ED">
        <w:rPr>
          <w:rFonts w:ascii="Times New Roman" w:eastAsia="Times New Roman" w:hAnsi="Times New Roman" w:cs="Times New Roman"/>
          <w:sz w:val="26"/>
          <w:szCs w:val="26"/>
        </w:rPr>
        <w:tab/>
      </w:r>
      <w:r w:rsidRPr="00B277ED"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Start"/>
      <w:r w:rsidRPr="00B277ED">
        <w:rPr>
          <w:rFonts w:ascii="Times New Roman" w:eastAsia="Times New Roman" w:hAnsi="Times New Roman" w:cs="Times New Roman"/>
          <w:sz w:val="26"/>
          <w:szCs w:val="26"/>
        </w:rPr>
        <w:tab/>
        <w:t xml:space="preserve">  Д.В.</w:t>
      </w:r>
      <w:proofErr w:type="gramEnd"/>
      <w:r w:rsidRPr="00B277ED">
        <w:rPr>
          <w:rFonts w:ascii="Times New Roman" w:eastAsia="Times New Roman" w:hAnsi="Times New Roman" w:cs="Times New Roman"/>
          <w:sz w:val="26"/>
          <w:szCs w:val="26"/>
        </w:rPr>
        <w:t xml:space="preserve"> Карасев</w:t>
      </w:r>
    </w:p>
    <w:p w:rsidR="00B277ED" w:rsidRDefault="00B277ED" w:rsidP="00B277ED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B277ED" w:rsidRDefault="00B277ED" w:rsidP="00B277ED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B277ED" w:rsidRDefault="00B277ED" w:rsidP="00B277ED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B277ED" w:rsidRDefault="00B277ED" w:rsidP="00B277ED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B277ED" w:rsidRDefault="00B277ED" w:rsidP="00B277ED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075FB4" w:rsidRDefault="00075FB4" w:rsidP="00B277ED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B277ED" w:rsidRDefault="00B277ED" w:rsidP="00B277ED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B277ED" w:rsidRDefault="00B277ED" w:rsidP="00B277ED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B277ED" w:rsidRDefault="00B277ED" w:rsidP="00B277ED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B277ED" w:rsidRDefault="00B277ED" w:rsidP="00B277ED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B277ED" w:rsidRPr="0008186E" w:rsidRDefault="00B277ED" w:rsidP="00B277ED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  <w:bookmarkStart w:id="0" w:name="_GoBack"/>
      <w:bookmarkEnd w:id="0"/>
    </w:p>
    <w:sectPr w:rsidR="00B277ED" w:rsidRPr="0008186E" w:rsidSect="00DC4F2F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4A7" w:rsidRDefault="004464A7">
      <w:pPr>
        <w:spacing w:after="0" w:line="240" w:lineRule="auto"/>
      </w:pPr>
      <w:r>
        <w:separator/>
      </w:r>
    </w:p>
  </w:endnote>
  <w:endnote w:type="continuationSeparator" w:id="0">
    <w:p w:rsidR="004464A7" w:rsidRDefault="00446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4A7" w:rsidRDefault="004464A7">
      <w:pPr>
        <w:spacing w:after="0" w:line="240" w:lineRule="auto"/>
      </w:pPr>
      <w:r>
        <w:separator/>
      </w:r>
    </w:p>
  </w:footnote>
  <w:footnote w:type="continuationSeparator" w:id="0">
    <w:p w:rsidR="004464A7" w:rsidRDefault="00446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B59" w:rsidRDefault="004464A7" w:rsidP="008D0E01">
    <w:pPr>
      <w:pStyle w:val="a3"/>
      <w:tabs>
        <w:tab w:val="clear" w:pos="4677"/>
        <w:tab w:val="clear" w:pos="9355"/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B0893"/>
    <w:multiLevelType w:val="hybridMultilevel"/>
    <w:tmpl w:val="225EF950"/>
    <w:lvl w:ilvl="0" w:tplc="FD8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56"/>
    <w:rsid w:val="00006A77"/>
    <w:rsid w:val="0000765C"/>
    <w:rsid w:val="00010F4F"/>
    <w:rsid w:val="0002024E"/>
    <w:rsid w:val="00023149"/>
    <w:rsid w:val="00061607"/>
    <w:rsid w:val="0006297A"/>
    <w:rsid w:val="00067AB1"/>
    <w:rsid w:val="00075FB4"/>
    <w:rsid w:val="0008186E"/>
    <w:rsid w:val="000A54AF"/>
    <w:rsid w:val="000A6294"/>
    <w:rsid w:val="000A75F3"/>
    <w:rsid w:val="000E1DC2"/>
    <w:rsid w:val="001160BF"/>
    <w:rsid w:val="00125EF6"/>
    <w:rsid w:val="00135C26"/>
    <w:rsid w:val="00136995"/>
    <w:rsid w:val="00174896"/>
    <w:rsid w:val="00180651"/>
    <w:rsid w:val="001836B9"/>
    <w:rsid w:val="00196760"/>
    <w:rsid w:val="001B3A01"/>
    <w:rsid w:val="001C1B8A"/>
    <w:rsid w:val="001C32AD"/>
    <w:rsid w:val="001D102D"/>
    <w:rsid w:val="001D5006"/>
    <w:rsid w:val="001E6E31"/>
    <w:rsid w:val="001F553A"/>
    <w:rsid w:val="002142A9"/>
    <w:rsid w:val="002314E5"/>
    <w:rsid w:val="00236B1E"/>
    <w:rsid w:val="00241BB6"/>
    <w:rsid w:val="00257DEA"/>
    <w:rsid w:val="002C23C4"/>
    <w:rsid w:val="002D0F88"/>
    <w:rsid w:val="002F262F"/>
    <w:rsid w:val="002F67E1"/>
    <w:rsid w:val="00302397"/>
    <w:rsid w:val="003222AC"/>
    <w:rsid w:val="0037124A"/>
    <w:rsid w:val="003760EF"/>
    <w:rsid w:val="00382E68"/>
    <w:rsid w:val="003A0DDC"/>
    <w:rsid w:val="003A4DF3"/>
    <w:rsid w:val="003A5409"/>
    <w:rsid w:val="00413F16"/>
    <w:rsid w:val="0044338B"/>
    <w:rsid w:val="004464A7"/>
    <w:rsid w:val="0044756A"/>
    <w:rsid w:val="004A58D1"/>
    <w:rsid w:val="004B35BC"/>
    <w:rsid w:val="004B396B"/>
    <w:rsid w:val="004D2664"/>
    <w:rsid w:val="004E06D8"/>
    <w:rsid w:val="004F0394"/>
    <w:rsid w:val="004F1AB8"/>
    <w:rsid w:val="0050160D"/>
    <w:rsid w:val="005076A0"/>
    <w:rsid w:val="00523308"/>
    <w:rsid w:val="00523A8F"/>
    <w:rsid w:val="00543A5F"/>
    <w:rsid w:val="00577A62"/>
    <w:rsid w:val="00594EF1"/>
    <w:rsid w:val="005A0335"/>
    <w:rsid w:val="005B6479"/>
    <w:rsid w:val="005D28AD"/>
    <w:rsid w:val="005F7DF1"/>
    <w:rsid w:val="00600B30"/>
    <w:rsid w:val="00620577"/>
    <w:rsid w:val="006356B6"/>
    <w:rsid w:val="00654D17"/>
    <w:rsid w:val="00676CDD"/>
    <w:rsid w:val="006A54CB"/>
    <w:rsid w:val="006C7097"/>
    <w:rsid w:val="006D4B18"/>
    <w:rsid w:val="006E6195"/>
    <w:rsid w:val="00701291"/>
    <w:rsid w:val="00731E2E"/>
    <w:rsid w:val="00764EF4"/>
    <w:rsid w:val="00780A6B"/>
    <w:rsid w:val="007961CB"/>
    <w:rsid w:val="007C569A"/>
    <w:rsid w:val="007C704D"/>
    <w:rsid w:val="007D5624"/>
    <w:rsid w:val="007E035F"/>
    <w:rsid w:val="00804F96"/>
    <w:rsid w:val="00844BBF"/>
    <w:rsid w:val="0085027C"/>
    <w:rsid w:val="008860D7"/>
    <w:rsid w:val="008C72A1"/>
    <w:rsid w:val="008D1C23"/>
    <w:rsid w:val="008D400B"/>
    <w:rsid w:val="008D741F"/>
    <w:rsid w:val="008F2168"/>
    <w:rsid w:val="008F4F29"/>
    <w:rsid w:val="008F539B"/>
    <w:rsid w:val="00936027"/>
    <w:rsid w:val="00970663"/>
    <w:rsid w:val="00971856"/>
    <w:rsid w:val="009A354F"/>
    <w:rsid w:val="009C14AF"/>
    <w:rsid w:val="009E0E74"/>
    <w:rsid w:val="00A01767"/>
    <w:rsid w:val="00A2080F"/>
    <w:rsid w:val="00A270B7"/>
    <w:rsid w:val="00A64DF1"/>
    <w:rsid w:val="00A82FC6"/>
    <w:rsid w:val="00AC77A9"/>
    <w:rsid w:val="00AD35D7"/>
    <w:rsid w:val="00AE5BAB"/>
    <w:rsid w:val="00AF7CDF"/>
    <w:rsid w:val="00B03B87"/>
    <w:rsid w:val="00B2348C"/>
    <w:rsid w:val="00B277ED"/>
    <w:rsid w:val="00B437FC"/>
    <w:rsid w:val="00B576FE"/>
    <w:rsid w:val="00B57B2C"/>
    <w:rsid w:val="00BB5F2D"/>
    <w:rsid w:val="00BC3902"/>
    <w:rsid w:val="00BD75AA"/>
    <w:rsid w:val="00BD7F6E"/>
    <w:rsid w:val="00BF1C16"/>
    <w:rsid w:val="00BF6BEE"/>
    <w:rsid w:val="00C2378C"/>
    <w:rsid w:val="00C37F97"/>
    <w:rsid w:val="00C45360"/>
    <w:rsid w:val="00C76374"/>
    <w:rsid w:val="00C773B9"/>
    <w:rsid w:val="00C813A0"/>
    <w:rsid w:val="00C915C4"/>
    <w:rsid w:val="00CC3922"/>
    <w:rsid w:val="00CD0CA1"/>
    <w:rsid w:val="00CD0E68"/>
    <w:rsid w:val="00CD3350"/>
    <w:rsid w:val="00CE1A1F"/>
    <w:rsid w:val="00CF461B"/>
    <w:rsid w:val="00D20CE2"/>
    <w:rsid w:val="00D6499C"/>
    <w:rsid w:val="00D701E3"/>
    <w:rsid w:val="00D73E30"/>
    <w:rsid w:val="00D856FF"/>
    <w:rsid w:val="00D85DE0"/>
    <w:rsid w:val="00D93F06"/>
    <w:rsid w:val="00D96FBF"/>
    <w:rsid w:val="00DA26BC"/>
    <w:rsid w:val="00DB227D"/>
    <w:rsid w:val="00DB496F"/>
    <w:rsid w:val="00DC02CA"/>
    <w:rsid w:val="00DC4B65"/>
    <w:rsid w:val="00DC4F2F"/>
    <w:rsid w:val="00DD2FE7"/>
    <w:rsid w:val="00DE20A5"/>
    <w:rsid w:val="00DF325E"/>
    <w:rsid w:val="00E24E9E"/>
    <w:rsid w:val="00E37711"/>
    <w:rsid w:val="00E41144"/>
    <w:rsid w:val="00E632A0"/>
    <w:rsid w:val="00EA54C2"/>
    <w:rsid w:val="00EC12EC"/>
    <w:rsid w:val="00EC178D"/>
    <w:rsid w:val="00ED30C3"/>
    <w:rsid w:val="00EE3D22"/>
    <w:rsid w:val="00EE4A11"/>
    <w:rsid w:val="00EE5DD9"/>
    <w:rsid w:val="00EE6594"/>
    <w:rsid w:val="00EF05E5"/>
    <w:rsid w:val="00EF5EB3"/>
    <w:rsid w:val="00F0176D"/>
    <w:rsid w:val="00F32775"/>
    <w:rsid w:val="00F67B1C"/>
    <w:rsid w:val="00F85CC1"/>
    <w:rsid w:val="00F9420B"/>
    <w:rsid w:val="00FC0167"/>
    <w:rsid w:val="00FD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C747E-FBE7-44F9-92CF-9DD126E2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0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080F"/>
  </w:style>
  <w:style w:type="paragraph" w:styleId="a5">
    <w:name w:val="Balloon Text"/>
    <w:basedOn w:val="a"/>
    <w:link w:val="a6"/>
    <w:uiPriority w:val="99"/>
    <w:semiHidden/>
    <w:unhideWhenUsed/>
    <w:rsid w:val="00062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7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507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626B1-46F3-434A-B38E-EDDDCA7EF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Ирина Александро</dc:creator>
  <cp:keywords/>
  <dc:description/>
  <cp:lastModifiedBy>Грицюк Марина Геннадьевна</cp:lastModifiedBy>
  <cp:revision>7</cp:revision>
  <cp:lastPrinted>2023-12-07T08:21:00Z</cp:lastPrinted>
  <dcterms:created xsi:type="dcterms:W3CDTF">2023-12-07T08:27:00Z</dcterms:created>
  <dcterms:modified xsi:type="dcterms:W3CDTF">2024-02-01T04:44:00Z</dcterms:modified>
</cp:coreProperties>
</file>