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6E" w:rsidRPr="00A37D0C" w:rsidRDefault="0088076E" w:rsidP="0088076E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A37D0C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7687691E" wp14:editId="43D892A4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76E" w:rsidRPr="00A37D0C" w:rsidRDefault="0088076E" w:rsidP="0088076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88076E" w:rsidRPr="00A37D0C" w:rsidRDefault="0088076E" w:rsidP="0088076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88076E" w:rsidRPr="00A37D0C" w:rsidRDefault="0088076E" w:rsidP="0088076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8076E" w:rsidRPr="00A37D0C" w:rsidRDefault="0088076E" w:rsidP="0088076E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A37D0C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88076E" w:rsidRPr="00A37D0C" w:rsidRDefault="0088076E" w:rsidP="0088076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8076E" w:rsidRPr="00A37D0C" w:rsidRDefault="0088076E" w:rsidP="0088076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88076E" w:rsidRPr="00A37D0C" w:rsidTr="00D60AE0">
        <w:tc>
          <w:tcPr>
            <w:tcW w:w="2965" w:type="dxa"/>
          </w:tcPr>
          <w:p w:rsidR="0088076E" w:rsidRPr="00A37D0C" w:rsidRDefault="00F87B3A" w:rsidP="00D6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20.05.</w:t>
            </w:r>
            <w:r w:rsidR="0088076E"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88076E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2966" w:type="dxa"/>
          </w:tcPr>
          <w:p w:rsidR="0088076E" w:rsidRPr="00A37D0C" w:rsidRDefault="0088076E" w:rsidP="00D6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г. Норильск</w:t>
            </w:r>
          </w:p>
        </w:tc>
        <w:tc>
          <w:tcPr>
            <w:tcW w:w="3816" w:type="dxa"/>
          </w:tcPr>
          <w:p w:rsidR="0088076E" w:rsidRPr="00A37D0C" w:rsidRDefault="00F87B3A" w:rsidP="00D60AE0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№ 2469</w:t>
            </w:r>
            <w:r w:rsidR="0088076E" w:rsidRPr="00A37D0C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__</w:t>
            </w:r>
          </w:p>
        </w:tc>
      </w:tr>
    </w:tbl>
    <w:p w:rsidR="0088076E" w:rsidRPr="00A37D0C" w:rsidRDefault="0088076E" w:rsidP="0088076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8076E" w:rsidRPr="00A37D0C" w:rsidRDefault="0088076E" w:rsidP="0088076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88076E" w:rsidRPr="00A37D0C" w:rsidRDefault="0088076E" w:rsidP="00880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распоряжение </w:t>
      </w:r>
      <w:r w:rsidR="00181B4D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                                    от 29.10.2020 № 5110</w:t>
      </w:r>
    </w:p>
    <w:p w:rsidR="0088076E" w:rsidRPr="00A37D0C" w:rsidRDefault="0088076E" w:rsidP="00880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912137" w:rsidRPr="00912137" w:rsidRDefault="00912137" w:rsidP="00912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2137">
        <w:rPr>
          <w:rFonts w:ascii="Times New Roman" w:eastAsia="Times New Roman" w:hAnsi="Times New Roman" w:cs="Times New Roman"/>
          <w:sz w:val="26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соответствии с п</w:t>
      </w:r>
      <w:r w:rsidRPr="00912137">
        <w:rPr>
          <w:rFonts w:ascii="Times New Roman" w:eastAsia="Times New Roman" w:hAnsi="Times New Roman" w:cs="Times New Roman"/>
          <w:sz w:val="26"/>
          <w:szCs w:val="20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ем</w:t>
      </w:r>
      <w:r w:rsidRPr="009121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Главы города Норильска </w:t>
      </w:r>
      <w:r w:rsidRPr="00912137">
        <w:rPr>
          <w:rFonts w:ascii="Times New Roman" w:eastAsia="Times New Roman" w:hAnsi="Times New Roman" w:cs="Times New Roman"/>
          <w:sz w:val="26"/>
          <w:szCs w:val="20"/>
          <w:lang w:eastAsia="ru-RU"/>
        </w:rPr>
        <w:br/>
        <w:t>от 14.04.2021 № 63, заключени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ем</w:t>
      </w:r>
      <w:r w:rsidRPr="0091213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ООО «НПО Фундамент» от 25.03.2021</w:t>
      </w:r>
      <w:r w:rsidRPr="00912137">
        <w:rPr>
          <w:rFonts w:ascii="Times New Roman" w:eastAsia="Times New Roman" w:hAnsi="Times New Roman" w:cs="Times New Roman"/>
          <w:sz w:val="26"/>
          <w:szCs w:val="20"/>
          <w:lang w:eastAsia="ru-RU"/>
        </w:rPr>
        <w:br/>
        <w:t xml:space="preserve"> № 21-084 «О состоянии несущих и ограждающих конструкций жилого многоквартирного дома по ул. Московской, д. 14», а также представления Прокуратуры от 07.04.2021 № 7/1-02.2021:</w:t>
      </w:r>
    </w:p>
    <w:p w:rsidR="00E57BD7" w:rsidRPr="00E57BD7" w:rsidRDefault="00E57BD7" w:rsidP="00E57B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7BD7" w:rsidRPr="00E57BD7" w:rsidRDefault="00E57BD7" w:rsidP="00E57B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распоряжение Администрации города Норильска от </w:t>
      </w:r>
      <w:r w:rsidR="00390BC4">
        <w:rPr>
          <w:rFonts w:ascii="Times New Roman" w:eastAsia="Times New Roman" w:hAnsi="Times New Roman" w:cs="Times New Roman"/>
          <w:sz w:val="26"/>
          <w:szCs w:val="26"/>
          <w:lang w:eastAsia="ru-RU"/>
        </w:rPr>
        <w:t>29.10.2020                     № 5110</w:t>
      </w:r>
      <w:r w:rsidRPr="00E5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признании многоквартирного дома аварийным и подлежащим сносу» (далее - Распоряжение) следующее изменение:</w:t>
      </w:r>
    </w:p>
    <w:p w:rsidR="00E57BD7" w:rsidRDefault="00E57BD7" w:rsidP="00E57B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6848C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E5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3 Распоряжения </w:t>
      </w:r>
      <w:r w:rsidR="006848C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A66FE4" w:rsidRDefault="006848C8" w:rsidP="00A6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«3. Управлению жилищного фонда Администрации города Норильска</w:t>
      </w:r>
      <w:r w:rsid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66FE4" w:rsidRDefault="00A66FE4" w:rsidP="00A6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684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незамедлительно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организовать освобождение</w:t>
      </w:r>
      <w:r w:rsidR="00684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жильцами многоквартирного дома занимаемых ими помещений в соответствии с постановлением Главы города Норильска от 14.04.2021 № 63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6848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848C8" w:rsidRPr="00E57BD7" w:rsidRDefault="00A66FE4" w:rsidP="00A6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срок до 01.06.2021 </w:t>
      </w:r>
      <w:r w:rsidR="00A76015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жилищные права</w:t>
      </w: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нанимателей жилых помещений многоквартирного дома, указанного в пункте 1 настоящего распоряжения, в соответствии с Положением о переселении граждан из непригодных жилых помещений муниципального жилищного фонда муниципального образования город Норильск и обеспечении жилищных прав собственников жилых помещений, расположенных в многоквартирных домах, признанных в установленном порядке аварийными и подлежащими сносу или реконструкции, утвержденным решением </w:t>
      </w:r>
      <w:r w:rsidRPr="00D96AFE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Норильского городского Совета депутатов Красноярск</w:t>
      </w:r>
      <w:r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ого края от 03.04.2012 № 2/4-21.</w:t>
      </w:r>
      <w:r w:rsidR="006848C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66FE4" w:rsidRDefault="006B7661" w:rsidP="00A66F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57BD7" w:rsidRPr="00E5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66FE4" w:rsidRPr="00E5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</w:t>
      </w:r>
      <w:r w:rsid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66FE4" w:rsidRPr="00E5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Распоряжения </w:t>
      </w:r>
      <w:r w:rsid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A66FE4" w:rsidRPr="00A66FE4" w:rsidRDefault="00A66FE4" w:rsidP="00A66FE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по земельно-имущественным отношениям и развитию предпринимательства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E57B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онтроль исполнения пункта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66F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распоряжения возложить на заместителя Главы города Норильска по городскому хозяйству.</w:t>
      </w:r>
    </w:p>
    <w:p w:rsidR="00A76015" w:rsidRPr="007F2A9F" w:rsidRDefault="00A76015" w:rsidP="00A760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распоряжение в газете «Заполярная правда» и разметить его на официальном сайте муниципального образования города Норильск.</w:t>
      </w:r>
    </w:p>
    <w:p w:rsidR="00E57BD7" w:rsidRPr="00E57BD7" w:rsidRDefault="00E57BD7" w:rsidP="00A66FE4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7BD7" w:rsidRPr="00E57BD7" w:rsidRDefault="00E57BD7" w:rsidP="00E57BD7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8076E" w:rsidRPr="00A37D0C" w:rsidRDefault="0088076E" w:rsidP="0088076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A37D0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A76015" w:rsidRDefault="00A76015" w:rsidP="0088076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:rsidR="00A76015" w:rsidRDefault="00A76015" w:rsidP="0088076E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A76015" w:rsidSect="00A76015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6E"/>
    <w:rsid w:val="00084E5F"/>
    <w:rsid w:val="000A4231"/>
    <w:rsid w:val="00181B4D"/>
    <w:rsid w:val="00390BC4"/>
    <w:rsid w:val="006335A3"/>
    <w:rsid w:val="0063595A"/>
    <w:rsid w:val="00677BAC"/>
    <w:rsid w:val="006848C8"/>
    <w:rsid w:val="006B7661"/>
    <w:rsid w:val="0088076E"/>
    <w:rsid w:val="009052F1"/>
    <w:rsid w:val="00912137"/>
    <w:rsid w:val="009F3EBB"/>
    <w:rsid w:val="00A46B51"/>
    <w:rsid w:val="00A66FE4"/>
    <w:rsid w:val="00A76015"/>
    <w:rsid w:val="00BB752D"/>
    <w:rsid w:val="00BE39DF"/>
    <w:rsid w:val="00C54261"/>
    <w:rsid w:val="00E57BD7"/>
    <w:rsid w:val="00F01FA9"/>
    <w:rsid w:val="00F8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53C66"/>
  <w15:chartTrackingRefBased/>
  <w15:docId w15:val="{DD26E9C9-257D-4861-9CDC-8A3675C8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3</cp:revision>
  <cp:lastPrinted>2021-05-11T09:12:00Z</cp:lastPrinted>
  <dcterms:created xsi:type="dcterms:W3CDTF">2021-05-11T09:14:00Z</dcterms:created>
  <dcterms:modified xsi:type="dcterms:W3CDTF">2021-05-20T06:42:00Z</dcterms:modified>
</cp:coreProperties>
</file>