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9D7" w:rsidRDefault="00FD29D7" w:rsidP="0038312E">
      <w:pPr>
        <w:suppressAutoHyphens/>
        <w:ind w:firstLine="720"/>
        <w:jc w:val="both"/>
        <w:rPr>
          <w:sz w:val="22"/>
        </w:rPr>
      </w:pPr>
    </w:p>
    <w:p w:rsidR="00FD29D7" w:rsidRDefault="00FD29D7" w:rsidP="0038312E">
      <w:pPr>
        <w:suppressAutoHyphens/>
        <w:ind w:firstLine="720"/>
        <w:jc w:val="both"/>
      </w:pPr>
      <w:r>
        <w:tab/>
      </w:r>
      <w:r>
        <w:tab/>
      </w:r>
      <w:r>
        <w:tab/>
      </w:r>
      <w:r>
        <w:tab/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-483235</wp:posOffset>
                </wp:positionV>
                <wp:extent cx="1600200" cy="248920"/>
                <wp:effectExtent l="0" t="254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9D7" w:rsidRDefault="00FD29D7" w:rsidP="00FD29D7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81pt;margin-top:-38.05pt;width:126pt;height:1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" filled="f" stroked="f">
                <v:textbox>
                  <w:txbxContent>
                    <w:p w:rsidR="00FD29D7" w:rsidRDefault="00FD29D7" w:rsidP="00FD29D7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zCs w:val="26"/>
        </w:rPr>
        <w:tab/>
      </w:r>
      <w:r>
        <w:rPr>
          <w:noProof/>
        </w:rPr>
        <w:drawing>
          <wp:inline distT="0" distB="0" distL="0" distR="0">
            <wp:extent cx="474345" cy="558800"/>
            <wp:effectExtent l="0" t="0" r="190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9D7" w:rsidRDefault="00FD29D7" w:rsidP="0038312E">
      <w:pPr>
        <w:pStyle w:val="a3"/>
        <w:tabs>
          <w:tab w:val="left" w:pos="5529"/>
        </w:tabs>
        <w:spacing w:line="228" w:lineRule="auto"/>
        <w:ind w:firstLine="720"/>
        <w:jc w:val="center"/>
        <w:rPr>
          <w:color w:val="000000"/>
          <w:szCs w:val="26"/>
        </w:rPr>
      </w:pPr>
      <w:r>
        <w:rPr>
          <w:color w:val="000000"/>
          <w:szCs w:val="26"/>
        </w:rPr>
        <w:t>АДМИНИСТРАЦИЯ ГОРОДА НОРИЛЬСКА</w:t>
      </w:r>
    </w:p>
    <w:p w:rsidR="00FD29D7" w:rsidRDefault="00FD29D7" w:rsidP="0038312E">
      <w:pPr>
        <w:pStyle w:val="a3"/>
        <w:ind w:firstLine="720"/>
        <w:jc w:val="center"/>
        <w:rPr>
          <w:color w:val="000000"/>
          <w:szCs w:val="26"/>
        </w:rPr>
      </w:pPr>
      <w:r>
        <w:rPr>
          <w:color w:val="000000"/>
          <w:szCs w:val="26"/>
        </w:rPr>
        <w:t>КРАСНОЯРСКОГО КРАЯ</w:t>
      </w:r>
    </w:p>
    <w:p w:rsidR="00FD29D7" w:rsidRDefault="00FD29D7" w:rsidP="0038312E">
      <w:pPr>
        <w:pStyle w:val="a3"/>
        <w:ind w:firstLine="720"/>
        <w:jc w:val="center"/>
        <w:rPr>
          <w:color w:val="000000"/>
          <w:sz w:val="18"/>
          <w:szCs w:val="18"/>
        </w:rPr>
      </w:pPr>
      <w:r>
        <w:rPr>
          <w:color w:val="000000"/>
          <w:szCs w:val="26"/>
        </w:rPr>
        <w:t xml:space="preserve">                           </w:t>
      </w:r>
    </w:p>
    <w:p w:rsidR="00FD29D7" w:rsidRDefault="00FD29D7" w:rsidP="0038312E">
      <w:pPr>
        <w:pStyle w:val="a3"/>
        <w:ind w:firstLine="72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FD29D7" w:rsidRDefault="00FD29D7" w:rsidP="0038312E">
      <w:pPr>
        <w:pStyle w:val="a3"/>
        <w:ind w:firstLine="720"/>
        <w:jc w:val="center"/>
        <w:rPr>
          <w:color w:val="FFFFFF"/>
          <w:sz w:val="18"/>
          <w:szCs w:val="18"/>
        </w:rPr>
      </w:pPr>
      <w:r>
        <w:rPr>
          <w:color w:val="FFFFFF"/>
        </w:rPr>
        <w:t xml:space="preserve">                            </w:t>
      </w:r>
      <w:r>
        <w:rPr>
          <w:color w:val="FFFFFF"/>
          <w:sz w:val="18"/>
          <w:szCs w:val="18"/>
        </w:rPr>
        <w:t>1 интервал</w:t>
      </w:r>
    </w:p>
    <w:p w:rsidR="00FD29D7" w:rsidRDefault="0038312E" w:rsidP="0038312E">
      <w:pPr>
        <w:tabs>
          <w:tab w:val="left" w:pos="3969"/>
          <w:tab w:val="left" w:pos="7797"/>
        </w:tabs>
        <w:ind w:right="-161"/>
        <w:rPr>
          <w:color w:val="000000"/>
          <w:szCs w:val="26"/>
        </w:rPr>
      </w:pPr>
      <w:r>
        <w:rPr>
          <w:color w:val="000000"/>
          <w:szCs w:val="26"/>
        </w:rPr>
        <w:t>16.10.</w:t>
      </w:r>
      <w:r w:rsidR="00FD29D7">
        <w:rPr>
          <w:color w:val="000000"/>
          <w:szCs w:val="26"/>
        </w:rPr>
        <w:t>2014</w:t>
      </w:r>
      <w:r w:rsidR="00FD29D7">
        <w:rPr>
          <w:color w:val="000000"/>
          <w:szCs w:val="26"/>
        </w:rPr>
        <w:tab/>
        <w:t xml:space="preserve">г.Норильск                    </w:t>
      </w:r>
      <w:r>
        <w:rPr>
          <w:color w:val="000000"/>
          <w:szCs w:val="26"/>
        </w:rPr>
        <w:t xml:space="preserve">                            № 5364</w:t>
      </w:r>
    </w:p>
    <w:p w:rsidR="0038312E" w:rsidRDefault="0038312E" w:rsidP="0038312E">
      <w:pPr>
        <w:tabs>
          <w:tab w:val="left" w:pos="3969"/>
          <w:tab w:val="left" w:pos="7797"/>
        </w:tabs>
        <w:ind w:right="-161"/>
        <w:rPr>
          <w:color w:val="000000"/>
          <w:szCs w:val="26"/>
        </w:rPr>
      </w:pPr>
    </w:p>
    <w:p w:rsidR="0038312E" w:rsidRDefault="0038312E" w:rsidP="0038312E">
      <w:pPr>
        <w:pStyle w:val="a3"/>
        <w:ind w:firstLine="720"/>
        <w:rPr>
          <w:color w:val="000000"/>
          <w:szCs w:val="26"/>
        </w:rPr>
      </w:pPr>
    </w:p>
    <w:p w:rsidR="00FD29D7" w:rsidRDefault="00FD29D7" w:rsidP="0038312E">
      <w:pPr>
        <w:pStyle w:val="a3"/>
        <w:rPr>
          <w:szCs w:val="26"/>
        </w:rPr>
      </w:pPr>
      <w:r>
        <w:rPr>
          <w:szCs w:val="26"/>
        </w:rPr>
        <w:t>О внесении изменений в распоряжение</w:t>
      </w:r>
    </w:p>
    <w:p w:rsidR="00FD29D7" w:rsidRDefault="00FD29D7" w:rsidP="0038312E">
      <w:pPr>
        <w:pStyle w:val="a3"/>
        <w:rPr>
          <w:szCs w:val="26"/>
        </w:rPr>
      </w:pPr>
      <w:r>
        <w:rPr>
          <w:szCs w:val="26"/>
        </w:rPr>
        <w:t>Администрации города Норильска от 30.12.2013 №7491</w:t>
      </w:r>
    </w:p>
    <w:p w:rsidR="00FD29D7" w:rsidRDefault="00FD29D7" w:rsidP="0038312E">
      <w:pPr>
        <w:pStyle w:val="a3"/>
        <w:ind w:firstLine="720"/>
        <w:rPr>
          <w:color w:val="000000"/>
          <w:szCs w:val="26"/>
        </w:rPr>
      </w:pPr>
    </w:p>
    <w:p w:rsidR="00FD29D7" w:rsidRDefault="00FD29D7" w:rsidP="0038312E">
      <w:pPr>
        <w:ind w:firstLine="720"/>
        <w:jc w:val="both"/>
        <w:rPr>
          <w:color w:val="000000"/>
          <w:szCs w:val="26"/>
        </w:rPr>
      </w:pPr>
      <w:r>
        <w:rPr>
          <w:color w:val="000000"/>
          <w:szCs w:val="26"/>
        </w:rPr>
        <w:t>В целях урегулирования отдельных вопросов обеспечения деятельности Контрактной службы Администрации города Норильска,</w:t>
      </w:r>
    </w:p>
    <w:p w:rsidR="00FD29D7" w:rsidRDefault="00FD29D7" w:rsidP="0038312E">
      <w:pPr>
        <w:ind w:firstLine="720"/>
        <w:jc w:val="both"/>
        <w:rPr>
          <w:color w:val="000000"/>
          <w:szCs w:val="26"/>
        </w:rPr>
      </w:pPr>
    </w:p>
    <w:p w:rsidR="00FD29D7" w:rsidRDefault="00FD29D7" w:rsidP="0038312E">
      <w:pPr>
        <w:pStyle w:val="a3"/>
        <w:tabs>
          <w:tab w:val="right" w:pos="-2268"/>
        </w:tabs>
        <w:ind w:firstLine="720"/>
        <w:jc w:val="both"/>
        <w:rPr>
          <w:szCs w:val="26"/>
        </w:rPr>
      </w:pPr>
      <w:r>
        <w:rPr>
          <w:szCs w:val="26"/>
        </w:rPr>
        <w:tab/>
        <w:t>1. Внести в распоряжение Администрации города Норильска от 30.12.2013 №7491 «О создании и обеспечении деятельности контрактной службы Администрации города Норильска» (далее – Распоряжение) следующие изменения:</w:t>
      </w:r>
    </w:p>
    <w:p w:rsidR="00FD29D7" w:rsidRDefault="00FD29D7" w:rsidP="0038312E">
      <w:pPr>
        <w:pStyle w:val="a3"/>
        <w:tabs>
          <w:tab w:val="right" w:pos="-2268"/>
        </w:tabs>
        <w:ind w:firstLine="720"/>
        <w:jc w:val="both"/>
        <w:rPr>
          <w:szCs w:val="26"/>
        </w:rPr>
      </w:pPr>
      <w:r>
        <w:rPr>
          <w:szCs w:val="26"/>
        </w:rPr>
        <w:tab/>
        <w:t>1.1. дополнить пункт 2.2 Регламента Контрактной службы Администрации города Норильска, утвержденного Распоряжением (далее – Регламент), пунктом 2.2.9 следующего содержания:</w:t>
      </w:r>
    </w:p>
    <w:p w:rsidR="00FD29D7" w:rsidRDefault="00FD29D7" w:rsidP="0038312E">
      <w:pPr>
        <w:pStyle w:val="a3"/>
        <w:tabs>
          <w:tab w:val="right" w:pos="-2268"/>
        </w:tabs>
        <w:ind w:firstLine="720"/>
        <w:jc w:val="both"/>
        <w:rPr>
          <w:rFonts w:eastAsia="Calibri"/>
          <w:szCs w:val="26"/>
          <w:lang w:eastAsia="en-US"/>
        </w:rPr>
      </w:pPr>
      <w:r>
        <w:rPr>
          <w:szCs w:val="26"/>
        </w:rPr>
        <w:tab/>
        <w:t xml:space="preserve">«2.2.9. </w:t>
      </w:r>
      <w:r>
        <w:rPr>
          <w:rFonts w:eastAsia="Calibri"/>
          <w:szCs w:val="26"/>
          <w:lang w:eastAsia="en-US"/>
        </w:rPr>
        <w:t>выполнение проектных работ по внесению изменений в Генеральный план муниципального образования город Норильск; выполнение работ по разработке проектов планировки территорий и межеванию земельного участка для жилищного строительства; выполнение (получение) иных работ (услуг), связанных с территориальным планированием (зонированием) муниципального образования город Норильск.»;</w:t>
      </w:r>
    </w:p>
    <w:p w:rsidR="00FD29D7" w:rsidRDefault="00FD29D7" w:rsidP="0038312E">
      <w:pPr>
        <w:pStyle w:val="a3"/>
        <w:tabs>
          <w:tab w:val="right" w:pos="-2268"/>
        </w:tabs>
        <w:ind w:firstLine="720"/>
        <w:jc w:val="both"/>
        <w:rPr>
          <w:szCs w:val="26"/>
        </w:rPr>
      </w:pPr>
      <w:r>
        <w:rPr>
          <w:szCs w:val="26"/>
        </w:rPr>
        <w:tab/>
        <w:t>1.2. в пункте 2.4 Регламента слова «в пунктах 2.2.1 – 2.2.8» заменить словами «в пунктах 2.2.1 – 2.2.9»;</w:t>
      </w:r>
    </w:p>
    <w:p w:rsidR="00FD29D7" w:rsidRDefault="00FD29D7" w:rsidP="0038312E">
      <w:pPr>
        <w:pStyle w:val="a3"/>
        <w:tabs>
          <w:tab w:val="right" w:pos="-2268"/>
        </w:tabs>
        <w:ind w:firstLine="720"/>
        <w:jc w:val="both"/>
        <w:rPr>
          <w:szCs w:val="26"/>
        </w:rPr>
      </w:pPr>
      <w:r>
        <w:rPr>
          <w:szCs w:val="26"/>
        </w:rPr>
        <w:tab/>
        <w:t>1.3. внести в состав членов Контрактной службы Администрации города Норильска, утвержденный Распоряжением (далее – Состав), следующее изменение:</w:t>
      </w:r>
    </w:p>
    <w:p w:rsidR="00FD29D7" w:rsidRDefault="00FD29D7" w:rsidP="0038312E">
      <w:pPr>
        <w:pStyle w:val="a3"/>
        <w:tabs>
          <w:tab w:val="right" w:pos="-2268"/>
        </w:tabs>
        <w:ind w:firstLine="720"/>
        <w:jc w:val="both"/>
        <w:rPr>
          <w:szCs w:val="26"/>
        </w:rPr>
      </w:pPr>
      <w:r>
        <w:rPr>
          <w:szCs w:val="26"/>
        </w:rPr>
        <w:tab/>
        <w:t>1.3.1.</w:t>
      </w:r>
      <w:r>
        <w:rPr>
          <w:szCs w:val="26"/>
        </w:rPr>
        <w:tab/>
        <w:t>дополнить Состав новым пунктом 8 и изложить его в редакции согласно приложению 1 к настоящему распоряжению.</w:t>
      </w:r>
    </w:p>
    <w:p w:rsidR="00FD29D7" w:rsidRDefault="00FD29D7" w:rsidP="0038312E">
      <w:pPr>
        <w:autoSpaceDE w:val="0"/>
        <w:autoSpaceDN w:val="0"/>
        <w:adjustRightInd w:val="0"/>
        <w:ind w:firstLine="720"/>
        <w:jc w:val="both"/>
        <w:rPr>
          <w:rFonts w:eastAsia="Calibri"/>
          <w:szCs w:val="26"/>
          <w:lang w:eastAsia="en-US"/>
        </w:rPr>
      </w:pPr>
      <w:r>
        <w:rPr>
          <w:szCs w:val="26"/>
        </w:rPr>
        <w:tab/>
        <w:t xml:space="preserve">2. Руководителю Контрактной службы Администрации города Норильска </w:t>
      </w:r>
      <w:r>
        <w:rPr>
          <w:rFonts w:eastAsia="Calibri"/>
          <w:szCs w:val="26"/>
          <w:lang w:eastAsia="en-US"/>
        </w:rPr>
        <w:t xml:space="preserve">не позднее десяти рабочих дней со дня вступления в силу настоящего распоряжения </w:t>
      </w:r>
      <w:r>
        <w:rPr>
          <w:szCs w:val="26"/>
        </w:rPr>
        <w:t>осуществить меры по обеспечению деятельности Контрактной службы Администрации города Норильска, предусмотренные для них Распоряжением и распоряжением Администрации города Норильска от 30.12.2013 №7492 (за исключением поручения об организации обучения работников Контрактной службы Администрации города Норильска, которое подлежит исполнению в срок до 01.01.2016).</w:t>
      </w:r>
    </w:p>
    <w:p w:rsidR="00FD29D7" w:rsidRDefault="00FD29D7" w:rsidP="0038312E">
      <w:pPr>
        <w:widowControl w:val="0"/>
        <w:autoSpaceDE w:val="0"/>
        <w:autoSpaceDN w:val="0"/>
        <w:adjustRightInd w:val="0"/>
        <w:ind w:firstLine="720"/>
        <w:jc w:val="both"/>
        <w:rPr>
          <w:szCs w:val="26"/>
        </w:rPr>
      </w:pPr>
      <w:r>
        <w:rPr>
          <w:szCs w:val="26"/>
        </w:rPr>
        <w:t>3. Начальнику Управления архитектуры и градостроительства Администрации города Норильска:</w:t>
      </w:r>
    </w:p>
    <w:p w:rsidR="00FD29D7" w:rsidRDefault="00FD29D7" w:rsidP="0038312E">
      <w:pPr>
        <w:widowControl w:val="0"/>
        <w:autoSpaceDE w:val="0"/>
        <w:autoSpaceDN w:val="0"/>
        <w:adjustRightInd w:val="0"/>
        <w:ind w:firstLine="720"/>
        <w:jc w:val="both"/>
        <w:rPr>
          <w:szCs w:val="26"/>
        </w:rPr>
      </w:pPr>
      <w:r>
        <w:rPr>
          <w:szCs w:val="26"/>
        </w:rPr>
        <w:t xml:space="preserve">- не позднее десяти рабочих дней со дня вступления в силу настоящего распоряжения, а в случае временного отсутствия (нахождения в отпуске, служебной командировке, временной нетрудоспособности и т.д.) в течение семи рабочих дней </w:t>
      </w:r>
      <w:r>
        <w:rPr>
          <w:szCs w:val="26"/>
        </w:rPr>
        <w:lastRenderedPageBreak/>
        <w:t>после выхода их на работу ознакомить подчиненных работников, указанных в приложении 1 к настоящему распоряжению, с настоящим распоряжением под роспись;</w:t>
      </w:r>
    </w:p>
    <w:p w:rsidR="00FD29D7" w:rsidRDefault="00FD29D7" w:rsidP="0038312E">
      <w:pPr>
        <w:widowControl w:val="0"/>
        <w:autoSpaceDE w:val="0"/>
        <w:autoSpaceDN w:val="0"/>
        <w:adjustRightInd w:val="0"/>
        <w:ind w:firstLine="720"/>
        <w:jc w:val="both"/>
        <w:rPr>
          <w:szCs w:val="26"/>
        </w:rPr>
      </w:pPr>
      <w:r>
        <w:rPr>
          <w:szCs w:val="26"/>
        </w:rPr>
        <w:t>- направить копии листов ознакомления подчиненных работников с настоящим распоряжением в Управление по персоналу Администрации города Норильска.</w:t>
      </w:r>
    </w:p>
    <w:p w:rsidR="00FD29D7" w:rsidRDefault="00FD29D7" w:rsidP="0038312E">
      <w:pPr>
        <w:widowControl w:val="0"/>
        <w:autoSpaceDE w:val="0"/>
        <w:autoSpaceDN w:val="0"/>
        <w:adjustRightInd w:val="0"/>
        <w:ind w:firstLine="720"/>
        <w:jc w:val="both"/>
        <w:rPr>
          <w:szCs w:val="26"/>
        </w:rPr>
      </w:pPr>
      <w:r>
        <w:rPr>
          <w:szCs w:val="26"/>
        </w:rPr>
        <w:t>4. Управлению по персоналу Администрации города Норильска:</w:t>
      </w:r>
    </w:p>
    <w:p w:rsidR="00FD29D7" w:rsidRDefault="00FD29D7" w:rsidP="0038312E">
      <w:pPr>
        <w:widowControl w:val="0"/>
        <w:autoSpaceDE w:val="0"/>
        <w:autoSpaceDN w:val="0"/>
        <w:adjustRightInd w:val="0"/>
        <w:ind w:firstLine="720"/>
        <w:jc w:val="both"/>
        <w:rPr>
          <w:szCs w:val="26"/>
        </w:rPr>
      </w:pPr>
      <w:r>
        <w:rPr>
          <w:szCs w:val="26"/>
        </w:rPr>
        <w:t>- приобщить листы ознакомления работников, указанных в приложении 1 к настоящему распоряжению, с настоящим распоряжением к материалам их личных дел;</w:t>
      </w:r>
    </w:p>
    <w:p w:rsidR="00FD29D7" w:rsidRDefault="00FD29D7" w:rsidP="0038312E">
      <w:pPr>
        <w:autoSpaceDE w:val="0"/>
        <w:autoSpaceDN w:val="0"/>
        <w:adjustRightInd w:val="0"/>
        <w:ind w:firstLine="720"/>
        <w:jc w:val="both"/>
        <w:rPr>
          <w:rFonts w:eastAsia="Calibri"/>
          <w:szCs w:val="26"/>
          <w:lang w:eastAsia="en-US"/>
        </w:rPr>
      </w:pPr>
      <w:r>
        <w:rPr>
          <w:szCs w:val="26"/>
        </w:rPr>
        <w:t>- приобщить листы согласия главного специалиста отдела землеустройства Управления архитектуры и градостроительства Администрации города Норильска Хрусталева Е.А., главного специалиста отдела архитектурно-строительного надзора Управления архитектуры и градостроительства Администрации города Норильска Галишевской О.В.</w:t>
      </w:r>
      <w:r>
        <w:rPr>
          <w:rFonts w:eastAsia="Calibri"/>
          <w:szCs w:val="26"/>
          <w:lang w:eastAsia="en-US"/>
        </w:rPr>
        <w:t xml:space="preserve"> на осуществление функций и полномочий члена Контрактной службы Администрации города Норильска, а также копии листов ознакомления указанных работников с Приказом </w:t>
      </w:r>
      <w:r>
        <w:rPr>
          <w:szCs w:val="26"/>
        </w:rPr>
        <w:t>Руководителя Контрактной службы Администрации города Норильска о распределении обязанностей и установлении персональной ответственности между членами Контрактной службы Администрации города Норильска, к материалам их личных дел;</w:t>
      </w:r>
    </w:p>
    <w:p w:rsidR="00FD29D7" w:rsidRDefault="00FD29D7" w:rsidP="0038312E">
      <w:pPr>
        <w:widowControl w:val="0"/>
        <w:autoSpaceDE w:val="0"/>
        <w:autoSpaceDN w:val="0"/>
        <w:adjustRightInd w:val="0"/>
        <w:ind w:firstLine="720"/>
        <w:jc w:val="both"/>
        <w:rPr>
          <w:szCs w:val="26"/>
        </w:rPr>
      </w:pPr>
      <w:r>
        <w:rPr>
          <w:szCs w:val="26"/>
        </w:rPr>
        <w:t xml:space="preserve">- обеспечить оформление трудовых функций вновь введенных членов Контрактной службы Администрации города Норильска в соответствии с требованиями Трудового </w:t>
      </w:r>
      <w:hyperlink r:id="rId9" w:history="1">
        <w:r>
          <w:rPr>
            <w:rStyle w:val="a8"/>
            <w:szCs w:val="26"/>
          </w:rPr>
          <w:t>законодательства</w:t>
        </w:r>
      </w:hyperlink>
      <w:r>
        <w:rPr>
          <w:szCs w:val="26"/>
        </w:rPr>
        <w:t>.</w:t>
      </w:r>
    </w:p>
    <w:p w:rsidR="00FD29D7" w:rsidRDefault="00FD29D7" w:rsidP="0038312E">
      <w:pPr>
        <w:pStyle w:val="a3"/>
        <w:tabs>
          <w:tab w:val="right" w:pos="-2268"/>
        </w:tabs>
        <w:ind w:firstLine="720"/>
        <w:jc w:val="both"/>
        <w:rPr>
          <w:szCs w:val="26"/>
        </w:rPr>
      </w:pPr>
    </w:p>
    <w:p w:rsidR="0038312E" w:rsidRDefault="0038312E" w:rsidP="0038312E">
      <w:pPr>
        <w:ind w:firstLine="720"/>
        <w:rPr>
          <w:szCs w:val="26"/>
        </w:rPr>
      </w:pPr>
    </w:p>
    <w:p w:rsidR="00FD29D7" w:rsidRDefault="00FD29D7" w:rsidP="0038312E">
      <w:pPr>
        <w:rPr>
          <w:color w:val="000000"/>
          <w:szCs w:val="26"/>
        </w:rPr>
      </w:pPr>
      <w:r>
        <w:rPr>
          <w:szCs w:val="26"/>
        </w:rPr>
        <w:t>Руководитель Администрации города Норильска                                Е.Ю. Поздняков</w:t>
      </w:r>
    </w:p>
    <w:p w:rsidR="00FD29D7" w:rsidRDefault="00FD29D7" w:rsidP="0038312E">
      <w:pPr>
        <w:shd w:val="clear" w:color="auto" w:fill="FFFFFF"/>
        <w:ind w:firstLine="720"/>
        <w:rPr>
          <w:sz w:val="22"/>
          <w:szCs w:val="22"/>
        </w:rPr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</w:pPr>
    </w:p>
    <w:p w:rsidR="00FD29D7" w:rsidRDefault="00FD29D7" w:rsidP="0038312E">
      <w:pPr>
        <w:shd w:val="clear" w:color="auto" w:fill="FFFFFF"/>
        <w:ind w:firstLine="720"/>
        <w:rPr>
          <w:szCs w:val="26"/>
        </w:rPr>
      </w:pPr>
    </w:p>
    <w:p w:rsidR="00FD29D7" w:rsidRDefault="00FD29D7" w:rsidP="0038312E">
      <w:pPr>
        <w:shd w:val="clear" w:color="auto" w:fill="FFFFFF"/>
        <w:ind w:firstLine="720"/>
        <w:rPr>
          <w:szCs w:val="26"/>
        </w:rPr>
      </w:pPr>
    </w:p>
    <w:p w:rsidR="0038312E" w:rsidRDefault="0038312E" w:rsidP="0038312E">
      <w:pPr>
        <w:shd w:val="clear" w:color="auto" w:fill="FFFFFF"/>
        <w:ind w:firstLine="720"/>
        <w:rPr>
          <w:szCs w:val="26"/>
        </w:rPr>
      </w:pPr>
    </w:p>
    <w:p w:rsidR="00FD29D7" w:rsidRDefault="00FD29D7" w:rsidP="0038312E">
      <w:pPr>
        <w:ind w:left="5664"/>
        <w:rPr>
          <w:szCs w:val="26"/>
        </w:rPr>
      </w:pPr>
      <w:r>
        <w:rPr>
          <w:szCs w:val="26"/>
        </w:rPr>
        <w:lastRenderedPageBreak/>
        <w:t>Приложение 1</w:t>
      </w:r>
    </w:p>
    <w:p w:rsidR="00FD29D7" w:rsidRDefault="00FD29D7" w:rsidP="0038312E">
      <w:pPr>
        <w:ind w:left="5664"/>
        <w:rPr>
          <w:szCs w:val="26"/>
        </w:rPr>
      </w:pPr>
      <w:r>
        <w:rPr>
          <w:szCs w:val="26"/>
        </w:rPr>
        <w:t>к распоряжению</w:t>
      </w:r>
      <w:r w:rsidR="0038312E">
        <w:rPr>
          <w:szCs w:val="26"/>
        </w:rPr>
        <w:t xml:space="preserve"> </w:t>
      </w:r>
      <w:r>
        <w:rPr>
          <w:szCs w:val="26"/>
        </w:rPr>
        <w:t>Администрации</w:t>
      </w:r>
    </w:p>
    <w:p w:rsidR="0038312E" w:rsidRDefault="00FD29D7" w:rsidP="0038312E">
      <w:pPr>
        <w:ind w:left="5664"/>
        <w:rPr>
          <w:szCs w:val="26"/>
        </w:rPr>
      </w:pPr>
      <w:r>
        <w:rPr>
          <w:szCs w:val="26"/>
        </w:rPr>
        <w:t>города Норильска</w:t>
      </w:r>
      <w:r w:rsidR="0038312E">
        <w:rPr>
          <w:szCs w:val="26"/>
        </w:rPr>
        <w:t xml:space="preserve"> </w:t>
      </w:r>
    </w:p>
    <w:p w:rsidR="00FD29D7" w:rsidRDefault="0038312E" w:rsidP="0038312E">
      <w:pPr>
        <w:ind w:left="5664"/>
        <w:rPr>
          <w:szCs w:val="26"/>
        </w:rPr>
      </w:pPr>
      <w:r>
        <w:rPr>
          <w:szCs w:val="26"/>
        </w:rPr>
        <w:t>от 16.10.</w:t>
      </w:r>
      <w:r w:rsidR="00FD29D7">
        <w:rPr>
          <w:szCs w:val="26"/>
        </w:rPr>
        <w:t>2014</w:t>
      </w:r>
    </w:p>
    <w:p w:rsidR="00FD29D7" w:rsidRDefault="0038312E" w:rsidP="0038312E">
      <w:pPr>
        <w:ind w:left="5664"/>
        <w:rPr>
          <w:szCs w:val="26"/>
        </w:rPr>
      </w:pPr>
      <w:r>
        <w:rPr>
          <w:szCs w:val="26"/>
        </w:rPr>
        <w:t>№ 5364</w:t>
      </w: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shd w:val="clear" w:color="auto" w:fill="FFFFFF"/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2837"/>
        <w:gridCol w:w="3957"/>
        <w:gridCol w:w="2028"/>
      </w:tblGrid>
      <w:tr w:rsidR="00FD29D7" w:rsidTr="00FD29D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D7" w:rsidRDefault="00FD29D7" w:rsidP="0038312E">
            <w:pPr>
              <w:ind w:firstLine="720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D7" w:rsidRDefault="00FD29D7" w:rsidP="0038312E">
            <w:pPr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lang w:eastAsia="en-US"/>
              </w:rPr>
              <w:t>выполнение проектных работ по внесению изменений в Генеральный план муниципального образования город Норильск; разработка проектов планировки территорий и межевания земельного участка для жилищного строительства; выполнение (получение) иных работ (услуг), связанных с территориальным планированием (зонированием) муниципального образования город Норильск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D7" w:rsidRDefault="00FD29D7" w:rsidP="0038312E">
            <w:pPr>
              <w:ind w:firstLine="720"/>
              <w:rPr>
                <w:szCs w:val="26"/>
              </w:rPr>
            </w:pPr>
            <w:r>
              <w:rPr>
                <w:szCs w:val="26"/>
              </w:rPr>
              <w:t>Хрусталев Евгений Анатольевич,</w:t>
            </w:r>
          </w:p>
          <w:p w:rsidR="00FD29D7" w:rsidRDefault="00FD29D7" w:rsidP="0038312E">
            <w:pPr>
              <w:ind w:firstLine="720"/>
              <w:rPr>
                <w:szCs w:val="26"/>
              </w:rPr>
            </w:pPr>
            <w:r>
              <w:rPr>
                <w:szCs w:val="26"/>
              </w:rPr>
              <w:t xml:space="preserve">главный специалист отдела землеустройства </w:t>
            </w:r>
          </w:p>
          <w:p w:rsidR="00FD29D7" w:rsidRDefault="00FD29D7" w:rsidP="0038312E">
            <w:pPr>
              <w:ind w:firstLine="720"/>
              <w:rPr>
                <w:szCs w:val="26"/>
              </w:rPr>
            </w:pPr>
            <w:r>
              <w:rPr>
                <w:szCs w:val="26"/>
              </w:rPr>
              <w:t>Управления архитектуры и градостроительства Администрации города Норильска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9D7" w:rsidRDefault="00FD29D7" w:rsidP="0038312E">
            <w:pPr>
              <w:rPr>
                <w:szCs w:val="26"/>
              </w:rPr>
            </w:pPr>
            <w:bookmarkStart w:id="0" w:name="_GoBack"/>
            <w:bookmarkEnd w:id="0"/>
            <w:r>
              <w:rPr>
                <w:szCs w:val="26"/>
              </w:rPr>
              <w:t>постоянно</w:t>
            </w:r>
          </w:p>
        </w:tc>
      </w:tr>
      <w:tr w:rsidR="00FD29D7" w:rsidTr="00FD29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9D7" w:rsidRDefault="00FD29D7" w:rsidP="0038312E">
            <w:pPr>
              <w:ind w:firstLine="720"/>
              <w:rPr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9D7" w:rsidRDefault="00FD29D7" w:rsidP="0038312E">
            <w:pPr>
              <w:ind w:firstLine="720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D7" w:rsidRDefault="00FD29D7" w:rsidP="0038312E">
            <w:pPr>
              <w:rPr>
                <w:szCs w:val="26"/>
              </w:rPr>
            </w:pPr>
            <w:r>
              <w:rPr>
                <w:szCs w:val="26"/>
              </w:rPr>
              <w:t>Галишевская Ольга Владимировна,</w:t>
            </w:r>
          </w:p>
          <w:p w:rsidR="00FD29D7" w:rsidRDefault="00FD29D7" w:rsidP="0038312E">
            <w:pPr>
              <w:rPr>
                <w:szCs w:val="26"/>
              </w:rPr>
            </w:pPr>
            <w:r>
              <w:rPr>
                <w:szCs w:val="26"/>
              </w:rPr>
              <w:t>главный специалист отдела</w:t>
            </w:r>
          </w:p>
          <w:p w:rsidR="00FD29D7" w:rsidRDefault="00FD29D7" w:rsidP="0038312E">
            <w:pPr>
              <w:rPr>
                <w:szCs w:val="26"/>
              </w:rPr>
            </w:pPr>
            <w:r>
              <w:rPr>
                <w:szCs w:val="26"/>
              </w:rPr>
              <w:t>архитектурно-строительного надзора</w:t>
            </w:r>
          </w:p>
          <w:p w:rsidR="00FD29D7" w:rsidRDefault="00FD29D7" w:rsidP="0038312E">
            <w:pPr>
              <w:rPr>
                <w:szCs w:val="26"/>
              </w:rPr>
            </w:pPr>
            <w:r>
              <w:rPr>
                <w:szCs w:val="26"/>
              </w:rPr>
              <w:t>Управления архитектуры и градостроительства Администрации города Норильска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9D7" w:rsidRDefault="00FD29D7" w:rsidP="0038312E">
            <w:pPr>
              <w:rPr>
                <w:szCs w:val="26"/>
              </w:rPr>
            </w:pPr>
            <w:r>
              <w:rPr>
                <w:szCs w:val="26"/>
              </w:rPr>
              <w:t>на период временного отсутствия Хрусталева Е.А.</w:t>
            </w:r>
          </w:p>
        </w:tc>
      </w:tr>
    </w:tbl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p w:rsidR="00FD29D7" w:rsidRDefault="00FD29D7" w:rsidP="0038312E">
      <w:pPr>
        <w:ind w:firstLine="720"/>
        <w:rPr>
          <w:szCs w:val="26"/>
        </w:rPr>
      </w:pPr>
    </w:p>
    <w:sectPr w:rsidR="00FD29D7" w:rsidSect="00C93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7A3" w:rsidRDefault="003177A3">
      <w:r>
        <w:separator/>
      </w:r>
    </w:p>
  </w:endnote>
  <w:endnote w:type="continuationSeparator" w:id="0">
    <w:p w:rsidR="003177A3" w:rsidRDefault="0031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7A3" w:rsidRDefault="003177A3">
      <w:r>
        <w:separator/>
      </w:r>
    </w:p>
  </w:footnote>
  <w:footnote w:type="continuationSeparator" w:id="0">
    <w:p w:rsidR="003177A3" w:rsidRDefault="00317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E208A"/>
    <w:multiLevelType w:val="multilevel"/>
    <w:tmpl w:val="C7580A72"/>
    <w:lvl w:ilvl="0">
      <w:start w:val="1"/>
      <w:numFmt w:val="decimal"/>
      <w:lvlText w:val="%1."/>
      <w:lvlJc w:val="left"/>
      <w:pPr>
        <w:ind w:left="1991" w:hanging="114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13555EA9"/>
    <w:multiLevelType w:val="multilevel"/>
    <w:tmpl w:val="EE2EE488"/>
    <w:lvl w:ilvl="0">
      <w:start w:val="4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54" w:hanging="720"/>
      </w:pPr>
    </w:lvl>
    <w:lvl w:ilvl="2">
      <w:start w:val="6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62" w:hanging="1080"/>
      </w:pPr>
    </w:lvl>
    <w:lvl w:ilvl="4">
      <w:start w:val="1"/>
      <w:numFmt w:val="decimal"/>
      <w:isLgl/>
      <w:lvlText w:val="%1.%2.%3.%4.%5."/>
      <w:lvlJc w:val="left"/>
      <w:pPr>
        <w:ind w:left="2136" w:hanging="1080"/>
      </w:pPr>
    </w:lvl>
    <w:lvl w:ilvl="5">
      <w:start w:val="1"/>
      <w:numFmt w:val="decimal"/>
      <w:isLgl/>
      <w:lvlText w:val="%1.%2.%3.%4.%5.%6."/>
      <w:lvlJc w:val="left"/>
      <w:pPr>
        <w:ind w:left="2670" w:hanging="1440"/>
      </w:pPr>
    </w:lvl>
    <w:lvl w:ilvl="6">
      <w:start w:val="1"/>
      <w:numFmt w:val="decimal"/>
      <w:isLgl/>
      <w:lvlText w:val="%1.%2.%3.%4.%5.%6.%7."/>
      <w:lvlJc w:val="left"/>
      <w:pPr>
        <w:ind w:left="2844" w:hanging="1440"/>
      </w:p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</w:lvl>
  </w:abstractNum>
  <w:abstractNum w:abstractNumId="2">
    <w:nsid w:val="17D918D2"/>
    <w:multiLevelType w:val="hybridMultilevel"/>
    <w:tmpl w:val="C908D3CE"/>
    <w:lvl w:ilvl="0" w:tplc="EE5E2044">
      <w:start w:val="6"/>
      <w:numFmt w:val="decimal"/>
      <w:lvlText w:val="%1."/>
      <w:lvlJc w:val="left"/>
      <w:pPr>
        <w:ind w:left="152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3556E"/>
    <w:multiLevelType w:val="hybridMultilevel"/>
    <w:tmpl w:val="FD32166A"/>
    <w:lvl w:ilvl="0" w:tplc="DE701CD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676C02A0">
      <w:start w:val="5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1299B"/>
    <w:multiLevelType w:val="multilevel"/>
    <w:tmpl w:val="582E74A0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679476E8"/>
    <w:multiLevelType w:val="multilevel"/>
    <w:tmpl w:val="D5129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8DC6973"/>
    <w:multiLevelType w:val="hybridMultilevel"/>
    <w:tmpl w:val="5316FE70"/>
    <w:lvl w:ilvl="0" w:tplc="119AC27A">
      <w:start w:val="1"/>
      <w:numFmt w:val="decimal"/>
      <w:lvlText w:val="4.%1."/>
      <w:lvlJc w:val="left"/>
      <w:pPr>
        <w:ind w:left="152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243" w:hanging="360"/>
      </w:pPr>
    </w:lvl>
    <w:lvl w:ilvl="2" w:tplc="0419001B">
      <w:start w:val="1"/>
      <w:numFmt w:val="lowerRoman"/>
      <w:lvlText w:val="%3."/>
      <w:lvlJc w:val="right"/>
      <w:pPr>
        <w:ind w:left="2963" w:hanging="180"/>
      </w:pPr>
    </w:lvl>
    <w:lvl w:ilvl="3" w:tplc="0419000F">
      <w:start w:val="1"/>
      <w:numFmt w:val="decimal"/>
      <w:lvlText w:val="%4."/>
      <w:lvlJc w:val="left"/>
      <w:pPr>
        <w:ind w:left="3683" w:hanging="360"/>
      </w:pPr>
    </w:lvl>
    <w:lvl w:ilvl="4" w:tplc="04190019">
      <w:start w:val="1"/>
      <w:numFmt w:val="lowerLetter"/>
      <w:lvlText w:val="%5."/>
      <w:lvlJc w:val="left"/>
      <w:pPr>
        <w:ind w:left="4403" w:hanging="360"/>
      </w:pPr>
    </w:lvl>
    <w:lvl w:ilvl="5" w:tplc="0419001B">
      <w:start w:val="1"/>
      <w:numFmt w:val="lowerRoman"/>
      <w:lvlText w:val="%6."/>
      <w:lvlJc w:val="right"/>
      <w:pPr>
        <w:ind w:left="5123" w:hanging="180"/>
      </w:pPr>
    </w:lvl>
    <w:lvl w:ilvl="6" w:tplc="0419000F">
      <w:start w:val="1"/>
      <w:numFmt w:val="decimal"/>
      <w:lvlText w:val="%7."/>
      <w:lvlJc w:val="left"/>
      <w:pPr>
        <w:ind w:left="5843" w:hanging="360"/>
      </w:pPr>
    </w:lvl>
    <w:lvl w:ilvl="7" w:tplc="04190019">
      <w:start w:val="1"/>
      <w:numFmt w:val="lowerLetter"/>
      <w:lvlText w:val="%8."/>
      <w:lvlJc w:val="left"/>
      <w:pPr>
        <w:ind w:left="6563" w:hanging="360"/>
      </w:pPr>
    </w:lvl>
    <w:lvl w:ilvl="8" w:tplc="0419001B">
      <w:start w:val="1"/>
      <w:numFmt w:val="lowerRoman"/>
      <w:lvlText w:val="%9."/>
      <w:lvlJc w:val="right"/>
      <w:pPr>
        <w:ind w:left="7283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EBD"/>
    <w:rsid w:val="00061087"/>
    <w:rsid w:val="001237B7"/>
    <w:rsid w:val="00135EB5"/>
    <w:rsid w:val="00140D72"/>
    <w:rsid w:val="001468A6"/>
    <w:rsid w:val="00205713"/>
    <w:rsid w:val="0025294B"/>
    <w:rsid w:val="002905F0"/>
    <w:rsid w:val="00291C4C"/>
    <w:rsid w:val="002F41C2"/>
    <w:rsid w:val="003177A3"/>
    <w:rsid w:val="0038312E"/>
    <w:rsid w:val="003A2052"/>
    <w:rsid w:val="003E4A6E"/>
    <w:rsid w:val="004666EF"/>
    <w:rsid w:val="004B5AAC"/>
    <w:rsid w:val="0051711D"/>
    <w:rsid w:val="00637887"/>
    <w:rsid w:val="0064397F"/>
    <w:rsid w:val="006B7670"/>
    <w:rsid w:val="007B794E"/>
    <w:rsid w:val="007C307F"/>
    <w:rsid w:val="007E1425"/>
    <w:rsid w:val="00817C37"/>
    <w:rsid w:val="00A20623"/>
    <w:rsid w:val="00AA6ECD"/>
    <w:rsid w:val="00BA6AD3"/>
    <w:rsid w:val="00BC6831"/>
    <w:rsid w:val="00BD54E0"/>
    <w:rsid w:val="00BF5EA1"/>
    <w:rsid w:val="00C16EBD"/>
    <w:rsid w:val="00C74E7B"/>
    <w:rsid w:val="00CD4B16"/>
    <w:rsid w:val="00CD6978"/>
    <w:rsid w:val="00D10E28"/>
    <w:rsid w:val="00D24237"/>
    <w:rsid w:val="00DB5D9E"/>
    <w:rsid w:val="00DC304A"/>
    <w:rsid w:val="00E6621D"/>
    <w:rsid w:val="00F75B15"/>
    <w:rsid w:val="00FC74C8"/>
    <w:rsid w:val="00FD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6CE7F-B36B-477D-B38A-EFD4F1EC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AA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5AA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5AA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4B5AAC"/>
    <w:pPr>
      <w:ind w:left="708"/>
    </w:pPr>
  </w:style>
  <w:style w:type="paragraph" w:customStyle="1" w:styleId="ConsPlusNormal">
    <w:name w:val="ConsPlusNormal"/>
    <w:rsid w:val="004B5A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A2052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rsid w:val="003A2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2052"/>
    <w:pPr>
      <w:spacing w:after="120" w:line="480" w:lineRule="auto"/>
      <w:ind w:left="283"/>
    </w:pPr>
    <w:rPr>
      <w:sz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20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A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E6621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rmal">
    <w:name w:val="ConsNormal"/>
    <w:rsid w:val="00E6621D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E6621D"/>
    <w:rPr>
      <w:color w:val="0000FF"/>
      <w:u w:val="single"/>
    </w:rPr>
  </w:style>
  <w:style w:type="paragraph" w:styleId="a9">
    <w:name w:val="footer"/>
    <w:basedOn w:val="a"/>
    <w:link w:val="aa"/>
    <w:unhideWhenUsed/>
    <w:rsid w:val="000610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108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A6E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A6EC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No Spacing"/>
    <w:uiPriority w:val="1"/>
    <w:qFormat/>
    <w:rsid w:val="002905F0"/>
    <w:pPr>
      <w:spacing w:after="0" w:line="240" w:lineRule="auto"/>
    </w:pPr>
    <w:rPr>
      <w:rFonts w:eastAsiaTheme="minorEastAsia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D54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D54E0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e">
    <w:name w:val="Table Grid"/>
    <w:basedOn w:val="a1"/>
    <w:rsid w:val="00BD5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D29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6DEFE69CB0957C32958488DBA56CDB5270FDF5E669016B8685ADC502M94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45860-F9E2-437B-B919-85942F81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Грицюк Марина Геннадьевна</dc:creator>
  <cp:keywords/>
  <dc:description/>
  <cp:lastModifiedBy>Грицюк Марина Геннадьевна</cp:lastModifiedBy>
  <cp:revision>34</cp:revision>
  <dcterms:created xsi:type="dcterms:W3CDTF">2016-12-05T02:59:00Z</dcterms:created>
  <dcterms:modified xsi:type="dcterms:W3CDTF">2017-10-05T04:12:00Z</dcterms:modified>
</cp:coreProperties>
</file>