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673D1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19.07.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</w:t>
      </w:r>
      <w:r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311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3A0BAE" w:rsidRPr="009B4D0B">
        <w:rPr>
          <w:rFonts w:ascii="Times New Roman" w:hAnsi="Times New Roman"/>
          <w:sz w:val="26"/>
          <w:szCs w:val="26"/>
        </w:rPr>
        <w:t xml:space="preserve"> 25</w:t>
      </w:r>
      <w:r w:rsidR="00513838" w:rsidRPr="009B4D0B">
        <w:rPr>
          <w:rFonts w:ascii="Times New Roman" w:hAnsi="Times New Roman"/>
          <w:sz w:val="26"/>
          <w:szCs w:val="26"/>
        </w:rPr>
        <w:t>.0</w:t>
      </w:r>
      <w:r w:rsidR="003A0BAE" w:rsidRPr="009B4D0B">
        <w:rPr>
          <w:rFonts w:ascii="Times New Roman" w:hAnsi="Times New Roman"/>
          <w:sz w:val="26"/>
          <w:szCs w:val="26"/>
        </w:rPr>
        <w:t>8</w:t>
      </w:r>
      <w:r w:rsidR="0034417F" w:rsidRPr="009B4D0B">
        <w:rPr>
          <w:rFonts w:ascii="Times New Roman" w:hAnsi="Times New Roman"/>
          <w:sz w:val="26"/>
          <w:szCs w:val="26"/>
        </w:rPr>
        <w:t>.201</w:t>
      </w:r>
      <w:r w:rsidR="003A0BAE" w:rsidRPr="009B4D0B">
        <w:rPr>
          <w:rFonts w:ascii="Times New Roman" w:hAnsi="Times New Roman"/>
          <w:sz w:val="26"/>
          <w:szCs w:val="26"/>
        </w:rPr>
        <w:t>5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443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Pr="009B4D0B">
        <w:rPr>
          <w:rFonts w:ascii="Times New Roman" w:hAnsi="Times New Roman"/>
          <w:sz w:val="26"/>
          <w:szCs w:val="26"/>
        </w:rPr>
        <w:t>дминистративного регламента предоставления муниципальной услуги</w:t>
      </w:r>
      <w:r w:rsidR="00FC3EFB" w:rsidRPr="009B4D0B">
        <w:rPr>
          <w:rFonts w:ascii="Times New Roman" w:hAnsi="Times New Roman"/>
          <w:sz w:val="26"/>
          <w:szCs w:val="26"/>
        </w:rPr>
        <w:t xml:space="preserve"> по</w:t>
      </w:r>
      <w:r w:rsidRPr="009B4D0B">
        <w:rPr>
          <w:rFonts w:ascii="Times New Roman" w:hAnsi="Times New Roman"/>
          <w:sz w:val="26"/>
          <w:szCs w:val="26"/>
        </w:rPr>
        <w:t xml:space="preserve"> </w:t>
      </w:r>
      <w:r w:rsidR="00576F77" w:rsidRPr="009B4D0B">
        <w:rPr>
          <w:rFonts w:ascii="Times New Roman" w:hAnsi="Times New Roman"/>
          <w:sz w:val="26"/>
          <w:szCs w:val="26"/>
        </w:rPr>
        <w:t>у</w:t>
      </w:r>
      <w:r w:rsidR="00FC3EFB" w:rsidRPr="009B4D0B">
        <w:rPr>
          <w:rFonts w:ascii="Times New Roman" w:hAnsi="Times New Roman"/>
          <w:sz w:val="26"/>
          <w:szCs w:val="26"/>
        </w:rPr>
        <w:t>становлению</w:t>
      </w:r>
      <w:r w:rsidR="003A0BAE" w:rsidRPr="009B4D0B">
        <w:rPr>
          <w:rFonts w:ascii="Times New Roman" w:hAnsi="Times New Roman"/>
          <w:sz w:val="26"/>
          <w:szCs w:val="26"/>
        </w:rPr>
        <w:t xml:space="preserve"> соответствия разрешенного использования земельного участка классификатору видов разрешенного использования </w:t>
      </w:r>
      <w:r w:rsidR="00A37382">
        <w:rPr>
          <w:rFonts w:ascii="Times New Roman" w:hAnsi="Times New Roman"/>
          <w:sz w:val="26"/>
        </w:rPr>
        <w:t>в соответствие с действующим законодательством</w:t>
      </w:r>
      <w:r w:rsidRPr="009B4D0B">
        <w:rPr>
          <w:rFonts w:ascii="Times New Roman" w:hAnsi="Times New Roman"/>
          <w:sz w:val="26"/>
          <w:szCs w:val="26"/>
        </w:rPr>
        <w:t>,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C11A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576F77" w:rsidRPr="009B4D0B">
        <w:rPr>
          <w:rFonts w:ascii="Times New Roman" w:hAnsi="Times New Roman"/>
          <w:sz w:val="26"/>
          <w:szCs w:val="26"/>
        </w:rPr>
        <w:t>у</w:t>
      </w:r>
      <w:r w:rsidR="003A0BAE" w:rsidRPr="009B4D0B">
        <w:rPr>
          <w:rFonts w:ascii="Times New Roman" w:hAnsi="Times New Roman"/>
          <w:sz w:val="26"/>
          <w:szCs w:val="26"/>
        </w:rPr>
        <w:t>становлени</w:t>
      </w:r>
      <w:r w:rsidR="00FC3EFB" w:rsidRPr="009B4D0B">
        <w:rPr>
          <w:rFonts w:ascii="Times New Roman" w:hAnsi="Times New Roman"/>
          <w:sz w:val="26"/>
          <w:szCs w:val="26"/>
        </w:rPr>
        <w:t>ю</w:t>
      </w:r>
      <w:r w:rsidR="003A0BAE" w:rsidRPr="009B4D0B">
        <w:rPr>
          <w:rFonts w:ascii="Times New Roman" w:hAnsi="Times New Roman"/>
          <w:sz w:val="26"/>
          <w:szCs w:val="26"/>
        </w:rPr>
        <w:t xml:space="preserve"> соответствия разрешенного использования земельного участка классификатору видов разрешенного использования</w:t>
      </w:r>
      <w:r w:rsidR="00371FEF" w:rsidRPr="009B4D0B">
        <w:rPr>
          <w:rFonts w:ascii="Times New Roman" w:hAnsi="Times New Roman"/>
          <w:sz w:val="26"/>
          <w:szCs w:val="26"/>
        </w:rPr>
        <w:t xml:space="preserve">,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25.08.2015 № 443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527910" w:rsidRPr="004B098F" w:rsidRDefault="00527910" w:rsidP="004B09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098F">
        <w:rPr>
          <w:rFonts w:ascii="Times New Roman" w:hAnsi="Times New Roman"/>
          <w:sz w:val="26"/>
          <w:szCs w:val="26"/>
        </w:rPr>
        <w:t>1.1. Абзац четвертый пункта 2.6 Административного регламента исключить.</w:t>
      </w:r>
    </w:p>
    <w:p w:rsidR="00527910" w:rsidRPr="004B098F" w:rsidRDefault="00C11AF6" w:rsidP="004B09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098F">
        <w:rPr>
          <w:rFonts w:ascii="Times New Roman" w:hAnsi="Times New Roman"/>
          <w:sz w:val="26"/>
          <w:szCs w:val="26"/>
        </w:rPr>
        <w:t>1.</w:t>
      </w:r>
      <w:r w:rsidR="00527910" w:rsidRPr="004B098F">
        <w:rPr>
          <w:rFonts w:ascii="Times New Roman" w:hAnsi="Times New Roman"/>
          <w:sz w:val="26"/>
          <w:szCs w:val="26"/>
        </w:rPr>
        <w:t>2</w:t>
      </w:r>
      <w:r w:rsidRPr="004B098F">
        <w:rPr>
          <w:rFonts w:ascii="Times New Roman" w:hAnsi="Times New Roman"/>
          <w:sz w:val="26"/>
          <w:szCs w:val="26"/>
        </w:rPr>
        <w:t xml:space="preserve">. </w:t>
      </w:r>
      <w:r w:rsidR="00527910" w:rsidRPr="004B098F">
        <w:rPr>
          <w:rFonts w:ascii="Times New Roman" w:hAnsi="Times New Roman"/>
          <w:sz w:val="26"/>
          <w:szCs w:val="26"/>
        </w:rPr>
        <w:t>В пункте 2.7 Административного регламента:</w:t>
      </w:r>
    </w:p>
    <w:p w:rsidR="00C11AF6" w:rsidRPr="004B098F" w:rsidRDefault="00527910" w:rsidP="004B09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098F">
        <w:rPr>
          <w:rFonts w:ascii="Times New Roman" w:hAnsi="Times New Roman"/>
          <w:sz w:val="26"/>
          <w:szCs w:val="26"/>
        </w:rPr>
        <w:t xml:space="preserve">1.2.1. </w:t>
      </w:r>
      <w:r w:rsidR="00C11AF6" w:rsidRPr="004B098F">
        <w:rPr>
          <w:rFonts w:ascii="Times New Roman" w:hAnsi="Times New Roman"/>
          <w:sz w:val="26"/>
          <w:szCs w:val="26"/>
        </w:rPr>
        <w:t>Подпункт «к» исключить.</w:t>
      </w:r>
    </w:p>
    <w:p w:rsidR="00527910" w:rsidRPr="00C11AF6" w:rsidRDefault="00527910" w:rsidP="009D2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098F">
        <w:rPr>
          <w:rFonts w:ascii="Times New Roman" w:hAnsi="Times New Roman"/>
          <w:sz w:val="26"/>
          <w:szCs w:val="26"/>
        </w:rPr>
        <w:t xml:space="preserve">1.2.2. </w:t>
      </w:r>
      <w:r w:rsidR="004B098F" w:rsidRPr="004B098F">
        <w:rPr>
          <w:rFonts w:ascii="Times New Roman" w:hAnsi="Times New Roman"/>
          <w:sz w:val="26"/>
          <w:szCs w:val="26"/>
        </w:rPr>
        <w:t xml:space="preserve">Слова «документы, указанные в </w:t>
      </w:r>
      <w:hyperlink r:id="rId9" w:history="1">
        <w:r w:rsidR="004B098F" w:rsidRPr="004B098F">
          <w:rPr>
            <w:rFonts w:ascii="Times New Roman" w:hAnsi="Times New Roman"/>
            <w:sz w:val="26"/>
            <w:szCs w:val="26"/>
          </w:rPr>
          <w:t>подпунктах «е</w:t>
        </w:r>
      </w:hyperlink>
      <w:r w:rsidR="004B098F" w:rsidRPr="004B098F">
        <w:rPr>
          <w:rFonts w:ascii="Times New Roman" w:hAnsi="Times New Roman"/>
          <w:sz w:val="26"/>
          <w:szCs w:val="26"/>
        </w:rPr>
        <w:t xml:space="preserve">» - </w:t>
      </w:r>
      <w:hyperlink r:id="rId10" w:history="1">
        <w:r w:rsidR="004B098F" w:rsidRPr="004B098F">
          <w:rPr>
            <w:rFonts w:ascii="Times New Roman" w:hAnsi="Times New Roman"/>
            <w:sz w:val="26"/>
            <w:szCs w:val="26"/>
          </w:rPr>
          <w:t>«к</w:t>
        </w:r>
      </w:hyperlink>
      <w:r w:rsidR="004B098F" w:rsidRPr="004B098F">
        <w:rPr>
          <w:rFonts w:ascii="Times New Roman" w:hAnsi="Times New Roman"/>
          <w:sz w:val="26"/>
          <w:szCs w:val="26"/>
        </w:rPr>
        <w:t xml:space="preserve">»»  заменить на слова «документы, указанные в </w:t>
      </w:r>
      <w:hyperlink r:id="rId11" w:history="1">
        <w:r w:rsidR="004B098F" w:rsidRPr="004B098F">
          <w:rPr>
            <w:rFonts w:ascii="Times New Roman" w:hAnsi="Times New Roman"/>
            <w:sz w:val="26"/>
            <w:szCs w:val="26"/>
          </w:rPr>
          <w:t>подпунктах «е</w:t>
        </w:r>
      </w:hyperlink>
      <w:r w:rsidR="004B098F" w:rsidRPr="004B098F">
        <w:rPr>
          <w:rFonts w:ascii="Times New Roman" w:hAnsi="Times New Roman"/>
          <w:sz w:val="26"/>
          <w:szCs w:val="26"/>
        </w:rPr>
        <w:t xml:space="preserve">» - </w:t>
      </w:r>
      <w:hyperlink r:id="rId12" w:history="1">
        <w:r w:rsidR="004B098F" w:rsidRPr="004B098F">
          <w:rPr>
            <w:rFonts w:ascii="Times New Roman" w:hAnsi="Times New Roman"/>
            <w:sz w:val="26"/>
            <w:szCs w:val="26"/>
          </w:rPr>
          <w:t>«и</w:t>
        </w:r>
      </w:hyperlink>
      <w:r w:rsidR="004B098F" w:rsidRPr="004B098F">
        <w:rPr>
          <w:rFonts w:ascii="Times New Roman" w:hAnsi="Times New Roman"/>
          <w:sz w:val="26"/>
          <w:szCs w:val="26"/>
        </w:rPr>
        <w:t>»</w:t>
      </w:r>
      <w:r w:rsidR="00D71B41">
        <w:rPr>
          <w:rFonts w:ascii="Times New Roman" w:hAnsi="Times New Roman"/>
          <w:sz w:val="26"/>
          <w:szCs w:val="26"/>
        </w:rPr>
        <w:t>»</w:t>
      </w:r>
      <w:r w:rsidR="004B098F">
        <w:rPr>
          <w:rFonts w:ascii="Times New Roman" w:hAnsi="Times New Roman"/>
          <w:sz w:val="26"/>
          <w:szCs w:val="26"/>
        </w:rPr>
        <w:t xml:space="preserve">. </w:t>
      </w:r>
    </w:p>
    <w:p w:rsidR="009D2035" w:rsidRPr="009D2035" w:rsidRDefault="00D1632B" w:rsidP="009D2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>1.</w:t>
      </w:r>
      <w:r w:rsidR="009D2035">
        <w:rPr>
          <w:rFonts w:ascii="Times New Roman" w:hAnsi="Times New Roman"/>
          <w:sz w:val="26"/>
          <w:szCs w:val="26"/>
        </w:rPr>
        <w:t>3</w:t>
      </w:r>
      <w:r w:rsidRPr="009B4D0B">
        <w:rPr>
          <w:rFonts w:ascii="Times New Roman" w:hAnsi="Times New Roman"/>
          <w:sz w:val="26"/>
          <w:szCs w:val="26"/>
        </w:rPr>
        <w:t xml:space="preserve">. </w:t>
      </w:r>
      <w:r w:rsidR="009D2035" w:rsidRPr="009D2035">
        <w:rPr>
          <w:rFonts w:ascii="Times New Roman" w:hAnsi="Times New Roman"/>
          <w:sz w:val="26"/>
          <w:szCs w:val="26"/>
        </w:rPr>
        <w:t xml:space="preserve">В пункте 2.8 </w:t>
      </w:r>
      <w:r w:rsidR="00285A13" w:rsidRPr="009D2035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9D2035" w:rsidRPr="009D2035">
        <w:rPr>
          <w:rFonts w:ascii="Times New Roman" w:hAnsi="Times New Roman"/>
          <w:sz w:val="26"/>
          <w:szCs w:val="26"/>
        </w:rPr>
        <w:t>:</w:t>
      </w:r>
    </w:p>
    <w:p w:rsidR="009D2035" w:rsidRPr="009D2035" w:rsidRDefault="009D2035" w:rsidP="009D2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2035">
        <w:rPr>
          <w:rFonts w:ascii="Times New Roman" w:hAnsi="Times New Roman"/>
          <w:sz w:val="26"/>
          <w:szCs w:val="26"/>
        </w:rPr>
        <w:t xml:space="preserve">1.3.1. В абзаце четвертом слова </w:t>
      </w:r>
      <w:r>
        <w:rPr>
          <w:rFonts w:ascii="Times New Roman" w:hAnsi="Times New Roman"/>
          <w:sz w:val="26"/>
          <w:szCs w:val="26"/>
        </w:rPr>
        <w:t>«</w:t>
      </w:r>
      <w:r w:rsidRPr="009D2035">
        <w:rPr>
          <w:rFonts w:ascii="Times New Roman" w:hAnsi="Times New Roman"/>
          <w:sz w:val="26"/>
          <w:szCs w:val="26"/>
        </w:rPr>
        <w:t xml:space="preserve">документов, указанных в </w:t>
      </w:r>
      <w:hyperlink r:id="rId13" w:history="1">
        <w:r w:rsidRPr="009D2035">
          <w:rPr>
            <w:rFonts w:ascii="Times New Roman" w:hAnsi="Times New Roman"/>
            <w:sz w:val="26"/>
            <w:szCs w:val="26"/>
          </w:rPr>
          <w:t>подпунктах «е</w:t>
        </w:r>
      </w:hyperlink>
      <w:r w:rsidRPr="009D2035">
        <w:rPr>
          <w:rFonts w:ascii="Times New Roman" w:hAnsi="Times New Roman"/>
          <w:sz w:val="26"/>
          <w:szCs w:val="26"/>
        </w:rPr>
        <w:t xml:space="preserve">» - </w:t>
      </w:r>
      <w:hyperlink r:id="rId14" w:history="1">
        <w:r w:rsidRPr="009D2035">
          <w:rPr>
            <w:rFonts w:ascii="Times New Roman" w:hAnsi="Times New Roman"/>
            <w:sz w:val="26"/>
            <w:szCs w:val="26"/>
          </w:rPr>
          <w:t>«к</w:t>
        </w:r>
      </w:hyperlink>
      <w:r w:rsidRPr="009D2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» заменить на слова «</w:t>
      </w:r>
      <w:r w:rsidRPr="009D2035">
        <w:rPr>
          <w:rFonts w:ascii="Times New Roman" w:hAnsi="Times New Roman"/>
          <w:sz w:val="26"/>
          <w:szCs w:val="26"/>
        </w:rPr>
        <w:t xml:space="preserve">документов, указанных в </w:t>
      </w:r>
      <w:hyperlink r:id="rId15" w:history="1">
        <w:r w:rsidRPr="009D2035">
          <w:rPr>
            <w:rFonts w:ascii="Times New Roman" w:hAnsi="Times New Roman"/>
            <w:sz w:val="26"/>
            <w:szCs w:val="26"/>
          </w:rPr>
          <w:t>подпунктах «е</w:t>
        </w:r>
      </w:hyperlink>
      <w:r w:rsidRPr="009D2035">
        <w:rPr>
          <w:rFonts w:ascii="Times New Roman" w:hAnsi="Times New Roman"/>
          <w:sz w:val="26"/>
          <w:szCs w:val="26"/>
        </w:rPr>
        <w:t xml:space="preserve">» - </w:t>
      </w:r>
      <w:hyperlink r:id="rId16" w:history="1">
        <w:r w:rsidRPr="009D2035">
          <w:rPr>
            <w:rFonts w:ascii="Times New Roman" w:hAnsi="Times New Roman"/>
            <w:sz w:val="26"/>
            <w:szCs w:val="26"/>
          </w:rPr>
          <w:t>«</w:t>
        </w:r>
      </w:hyperlink>
      <w:r>
        <w:rPr>
          <w:rFonts w:ascii="Times New Roman" w:hAnsi="Times New Roman"/>
          <w:sz w:val="26"/>
          <w:szCs w:val="26"/>
        </w:rPr>
        <w:t>и</w:t>
      </w:r>
      <w:r w:rsidRPr="009D2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».</w:t>
      </w:r>
    </w:p>
    <w:p w:rsidR="00285A13" w:rsidRPr="009D2035" w:rsidRDefault="009D2035" w:rsidP="009D2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1.3.2. Дополнить</w:t>
      </w:r>
      <w:r w:rsidR="00285A13" w:rsidRPr="009D2035">
        <w:rPr>
          <w:rFonts w:ascii="Times New Roman" w:hAnsi="Times New Roman"/>
          <w:sz w:val="26"/>
          <w:szCs w:val="26"/>
        </w:rPr>
        <w:t xml:space="preserve"> абзацем </w:t>
      </w:r>
      <w:r w:rsidR="007B084F" w:rsidRPr="009D2035">
        <w:rPr>
          <w:rFonts w:ascii="Times New Roman" w:hAnsi="Times New Roman"/>
          <w:sz w:val="26"/>
          <w:szCs w:val="26"/>
        </w:rPr>
        <w:t>шестым</w:t>
      </w:r>
      <w:r w:rsidR="00285A13" w:rsidRPr="009D2035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9B4D0B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«- основания (случаи), указанные в пункте </w:t>
      </w:r>
      <w:r w:rsidR="00BB4F1E" w:rsidRPr="009B4D0B">
        <w:rPr>
          <w:rFonts w:ascii="Times New Roman" w:hAnsi="Times New Roman"/>
          <w:sz w:val="26"/>
          <w:szCs w:val="26"/>
        </w:rPr>
        <w:t>2.</w:t>
      </w:r>
      <w:r w:rsidR="00D34A77" w:rsidRPr="009B4D0B">
        <w:rPr>
          <w:rFonts w:ascii="Times New Roman" w:hAnsi="Times New Roman"/>
          <w:sz w:val="26"/>
          <w:szCs w:val="26"/>
        </w:rPr>
        <w:t>10</w:t>
      </w:r>
      <w:r w:rsidRPr="009B4D0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576F77" w:rsidRPr="009B4D0B">
        <w:rPr>
          <w:rFonts w:ascii="Times New Roman" w:hAnsi="Times New Roman"/>
          <w:sz w:val="26"/>
          <w:szCs w:val="26"/>
        </w:rPr>
        <w:t>.».</w:t>
      </w:r>
    </w:p>
    <w:p w:rsidR="00285A13" w:rsidRPr="009B4D0B" w:rsidRDefault="00D1632B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>1.</w:t>
      </w:r>
      <w:r w:rsidR="00E35001">
        <w:rPr>
          <w:rFonts w:ascii="Times New Roman" w:hAnsi="Times New Roman"/>
          <w:sz w:val="26"/>
          <w:szCs w:val="26"/>
        </w:rPr>
        <w:t>4</w:t>
      </w:r>
      <w:r w:rsidRPr="009B4D0B">
        <w:rPr>
          <w:rFonts w:ascii="Times New Roman" w:hAnsi="Times New Roman"/>
          <w:sz w:val="26"/>
          <w:szCs w:val="26"/>
        </w:rPr>
        <w:t>. Р</w:t>
      </w:r>
      <w:r w:rsidR="00D34A77" w:rsidRPr="009B4D0B">
        <w:rPr>
          <w:rFonts w:ascii="Times New Roman" w:hAnsi="Times New Roman"/>
          <w:sz w:val="26"/>
          <w:szCs w:val="26"/>
        </w:rPr>
        <w:t>аздел 2</w:t>
      </w:r>
      <w:r w:rsidR="00285A13" w:rsidRPr="009B4D0B">
        <w:rPr>
          <w:rFonts w:ascii="Times New Roman" w:hAnsi="Times New Roman"/>
          <w:sz w:val="26"/>
          <w:szCs w:val="26"/>
        </w:rPr>
        <w:t xml:space="preserve"> Административного </w:t>
      </w:r>
      <w:r w:rsidR="00D34A77" w:rsidRPr="009B4D0B">
        <w:rPr>
          <w:rFonts w:ascii="Times New Roman" w:hAnsi="Times New Roman"/>
          <w:sz w:val="26"/>
          <w:szCs w:val="26"/>
        </w:rPr>
        <w:t xml:space="preserve">регламента дополнить </w:t>
      </w:r>
      <w:r w:rsidR="00E43553" w:rsidRPr="009B4D0B">
        <w:rPr>
          <w:rFonts w:ascii="Times New Roman" w:hAnsi="Times New Roman"/>
          <w:sz w:val="26"/>
          <w:szCs w:val="26"/>
        </w:rPr>
        <w:t xml:space="preserve">новым </w:t>
      </w:r>
      <w:r w:rsidR="00D34A77" w:rsidRPr="009B4D0B">
        <w:rPr>
          <w:rFonts w:ascii="Times New Roman" w:hAnsi="Times New Roman"/>
          <w:sz w:val="26"/>
          <w:szCs w:val="26"/>
        </w:rPr>
        <w:t xml:space="preserve">пунктом 2.10 </w:t>
      </w:r>
      <w:r w:rsidR="00285A13" w:rsidRPr="009B4D0B">
        <w:rPr>
          <w:rFonts w:ascii="Times New Roman" w:hAnsi="Times New Roman"/>
          <w:sz w:val="26"/>
          <w:szCs w:val="26"/>
        </w:rPr>
        <w:t>следующего содержания:</w:t>
      </w:r>
    </w:p>
    <w:p w:rsidR="00285A13" w:rsidRPr="009B4D0B" w:rsidRDefault="00513838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>«2.</w:t>
      </w:r>
      <w:r w:rsidR="008531EE" w:rsidRPr="009B4D0B">
        <w:rPr>
          <w:rFonts w:ascii="Times New Roman" w:hAnsi="Times New Roman"/>
          <w:sz w:val="26"/>
          <w:szCs w:val="26"/>
        </w:rPr>
        <w:t>10</w:t>
      </w:r>
      <w:r w:rsidR="00285A13" w:rsidRPr="009B4D0B">
        <w:rPr>
          <w:rFonts w:ascii="Times New Roman" w:hAnsi="Times New Roman"/>
          <w:sz w:val="26"/>
          <w:szCs w:val="26"/>
        </w:rPr>
        <w:t xml:space="preserve">. Помимо оснований для отказа в приеме документов, необходимых для предоставления муниципальной услуги, </w:t>
      </w:r>
      <w:r w:rsidR="000E0095" w:rsidRPr="009B4D0B">
        <w:rPr>
          <w:rFonts w:ascii="Times New Roman" w:hAnsi="Times New Roman"/>
          <w:sz w:val="26"/>
          <w:szCs w:val="26"/>
        </w:rPr>
        <w:t>указанных в пункте</w:t>
      </w:r>
      <w:r w:rsidRPr="009B4D0B">
        <w:rPr>
          <w:rFonts w:ascii="Times New Roman" w:hAnsi="Times New Roman"/>
          <w:sz w:val="26"/>
          <w:szCs w:val="26"/>
        </w:rPr>
        <w:t xml:space="preserve"> 2.8</w:t>
      </w:r>
      <w:r w:rsidR="00285A13" w:rsidRPr="009B4D0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8531EE" w:rsidRPr="009B4D0B">
        <w:rPr>
          <w:rFonts w:ascii="Times New Roman" w:hAnsi="Times New Roman"/>
          <w:sz w:val="26"/>
          <w:szCs w:val="26"/>
        </w:rPr>
        <w:t>,</w:t>
      </w:r>
      <w:r w:rsidR="00285A13" w:rsidRPr="009B4D0B">
        <w:rPr>
          <w:rFonts w:ascii="Times New Roman" w:hAnsi="Times New Roman"/>
          <w:sz w:val="26"/>
          <w:szCs w:val="26"/>
        </w:rPr>
        <w:t xml:space="preserve"> такими основаниями являются:</w:t>
      </w:r>
    </w:p>
    <w:p w:rsidR="00285A13" w:rsidRPr="009B4D0B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5A13" w:rsidRPr="009B4D0B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</w:t>
      </w:r>
      <w:r w:rsidRPr="009B4D0B">
        <w:rPr>
          <w:rFonts w:ascii="Times New Roman" w:hAnsi="Times New Roman"/>
          <w:sz w:val="26"/>
          <w:szCs w:val="26"/>
        </w:rPr>
        <w:lastRenderedPageBreak/>
        <w:t>пред</w:t>
      </w:r>
      <w:r w:rsidR="00970345">
        <w:rPr>
          <w:rFonts w:ascii="Times New Roman" w:hAnsi="Times New Roman"/>
          <w:sz w:val="26"/>
          <w:szCs w:val="26"/>
        </w:rPr>
        <w:t>о</w:t>
      </w:r>
      <w:r w:rsidRPr="009B4D0B">
        <w:rPr>
          <w:rFonts w:ascii="Times New Roman" w:hAnsi="Times New Roman"/>
          <w:sz w:val="26"/>
          <w:szCs w:val="26"/>
        </w:rPr>
        <w:t xml:space="preserve">ставленный ранее комплект документов (за исключением документов, указанных </w:t>
      </w:r>
      <w:r w:rsidR="00850CB6" w:rsidRPr="009B4D0B">
        <w:rPr>
          <w:rFonts w:ascii="Times New Roman" w:hAnsi="Times New Roman"/>
          <w:sz w:val="26"/>
          <w:szCs w:val="26"/>
        </w:rPr>
        <w:t xml:space="preserve">в </w:t>
      </w:r>
      <w:r w:rsidR="00576F77" w:rsidRPr="009B4D0B">
        <w:rPr>
          <w:rFonts w:ascii="Times New Roman" w:hAnsi="Times New Roman"/>
          <w:sz w:val="26"/>
          <w:szCs w:val="26"/>
        </w:rPr>
        <w:t>подпунктах «е» - «</w:t>
      </w:r>
      <w:r w:rsidR="00C11AF6">
        <w:rPr>
          <w:rFonts w:ascii="Times New Roman" w:hAnsi="Times New Roman"/>
          <w:sz w:val="26"/>
          <w:szCs w:val="26"/>
        </w:rPr>
        <w:t>и</w:t>
      </w:r>
      <w:r w:rsidR="00576F77" w:rsidRPr="009B4D0B">
        <w:rPr>
          <w:rFonts w:ascii="Times New Roman" w:hAnsi="Times New Roman"/>
          <w:sz w:val="26"/>
          <w:szCs w:val="26"/>
        </w:rPr>
        <w:t>»</w:t>
      </w:r>
      <w:r w:rsidR="000E0095" w:rsidRPr="009B4D0B">
        <w:rPr>
          <w:rFonts w:ascii="Times New Roman" w:hAnsi="Times New Roman"/>
          <w:sz w:val="26"/>
          <w:szCs w:val="26"/>
        </w:rPr>
        <w:t xml:space="preserve"> пункта 2.7</w:t>
      </w:r>
      <w:r w:rsidRPr="009B4D0B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DF4C16" w:rsidRPr="009B4D0B">
        <w:rPr>
          <w:rFonts w:ascii="Times New Roman" w:hAnsi="Times New Roman"/>
          <w:sz w:val="26"/>
          <w:szCs w:val="26"/>
        </w:rPr>
        <w:t>)</w:t>
      </w:r>
      <w:r w:rsidRPr="009B4D0B">
        <w:rPr>
          <w:rFonts w:ascii="Times New Roman" w:hAnsi="Times New Roman"/>
          <w:sz w:val="26"/>
          <w:szCs w:val="26"/>
        </w:rPr>
        <w:t>;</w:t>
      </w:r>
    </w:p>
    <w:p w:rsidR="00285A13" w:rsidRPr="00E35001" w:rsidRDefault="00285A13" w:rsidP="00E35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001"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970345">
        <w:rPr>
          <w:rFonts w:ascii="Times New Roman" w:hAnsi="Times New Roman"/>
          <w:sz w:val="26"/>
          <w:szCs w:val="26"/>
        </w:rPr>
        <w:t>е</w:t>
      </w:r>
      <w:r w:rsidRPr="00E35001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</w:t>
      </w:r>
      <w:r w:rsidR="001166F0" w:rsidRPr="00E35001"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Pr="00E35001">
        <w:rPr>
          <w:rFonts w:ascii="Times New Roman" w:hAnsi="Times New Roman"/>
          <w:sz w:val="26"/>
          <w:szCs w:val="26"/>
        </w:rPr>
        <w:t xml:space="preserve">(за исключением документов, указанных в </w:t>
      </w:r>
      <w:r w:rsidR="00576F77" w:rsidRPr="00E35001">
        <w:rPr>
          <w:rFonts w:ascii="Times New Roman" w:hAnsi="Times New Roman"/>
          <w:sz w:val="26"/>
          <w:szCs w:val="26"/>
        </w:rPr>
        <w:t>подпунктах «</w:t>
      </w:r>
      <w:r w:rsidR="000E0095" w:rsidRPr="00E35001">
        <w:rPr>
          <w:rFonts w:ascii="Times New Roman" w:hAnsi="Times New Roman"/>
          <w:sz w:val="26"/>
          <w:szCs w:val="26"/>
        </w:rPr>
        <w:t>е</w:t>
      </w:r>
      <w:r w:rsidR="00576F77" w:rsidRPr="00E35001">
        <w:rPr>
          <w:rFonts w:ascii="Times New Roman" w:hAnsi="Times New Roman"/>
          <w:sz w:val="26"/>
          <w:szCs w:val="26"/>
        </w:rPr>
        <w:t>» - «</w:t>
      </w:r>
      <w:r w:rsidR="00E35001" w:rsidRPr="00E35001">
        <w:rPr>
          <w:rFonts w:ascii="Times New Roman" w:hAnsi="Times New Roman"/>
          <w:sz w:val="26"/>
          <w:szCs w:val="26"/>
        </w:rPr>
        <w:t>и</w:t>
      </w:r>
      <w:r w:rsidR="00576F77" w:rsidRPr="00E35001">
        <w:rPr>
          <w:rFonts w:ascii="Times New Roman" w:hAnsi="Times New Roman"/>
          <w:sz w:val="26"/>
          <w:szCs w:val="26"/>
        </w:rPr>
        <w:t>»</w:t>
      </w:r>
      <w:r w:rsidR="000E0095" w:rsidRPr="00E35001">
        <w:rPr>
          <w:rFonts w:ascii="Times New Roman" w:hAnsi="Times New Roman"/>
          <w:sz w:val="26"/>
          <w:szCs w:val="26"/>
        </w:rPr>
        <w:t xml:space="preserve"> пункта 2.7 </w:t>
      </w:r>
      <w:r w:rsidR="00576F77" w:rsidRPr="00E35001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1166F0" w:rsidRPr="00E35001">
        <w:rPr>
          <w:rFonts w:ascii="Times New Roman" w:hAnsi="Times New Roman"/>
          <w:sz w:val="26"/>
          <w:szCs w:val="26"/>
        </w:rPr>
        <w:t>).</w:t>
      </w:r>
      <w:r w:rsidR="00576F77" w:rsidRPr="00E35001">
        <w:rPr>
          <w:rFonts w:ascii="Times New Roman" w:hAnsi="Times New Roman"/>
          <w:sz w:val="26"/>
          <w:szCs w:val="26"/>
        </w:rPr>
        <w:t>».</w:t>
      </w:r>
    </w:p>
    <w:p w:rsidR="00401551" w:rsidRPr="00E35001" w:rsidRDefault="00401551" w:rsidP="00E35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001">
        <w:rPr>
          <w:rFonts w:ascii="Times New Roman" w:hAnsi="Times New Roman"/>
          <w:sz w:val="26"/>
          <w:szCs w:val="26"/>
        </w:rPr>
        <w:t>1.</w:t>
      </w:r>
      <w:r w:rsidR="00E35001" w:rsidRPr="00E35001">
        <w:rPr>
          <w:rFonts w:ascii="Times New Roman" w:hAnsi="Times New Roman"/>
          <w:sz w:val="26"/>
          <w:szCs w:val="26"/>
        </w:rPr>
        <w:t>5</w:t>
      </w:r>
      <w:r w:rsidRPr="00E35001">
        <w:rPr>
          <w:rFonts w:ascii="Times New Roman" w:hAnsi="Times New Roman"/>
          <w:sz w:val="26"/>
          <w:szCs w:val="26"/>
        </w:rPr>
        <w:t>. Пункты 2.1</w:t>
      </w:r>
      <w:r w:rsidR="00232278" w:rsidRPr="00E35001">
        <w:rPr>
          <w:rFonts w:ascii="Times New Roman" w:hAnsi="Times New Roman"/>
          <w:sz w:val="26"/>
          <w:szCs w:val="26"/>
        </w:rPr>
        <w:t>0</w:t>
      </w:r>
      <w:r w:rsidRPr="00E35001">
        <w:rPr>
          <w:rFonts w:ascii="Times New Roman" w:hAnsi="Times New Roman"/>
          <w:sz w:val="26"/>
          <w:szCs w:val="26"/>
        </w:rPr>
        <w:t>-2.18</w:t>
      </w:r>
      <w:r w:rsidR="00C11AF6" w:rsidRPr="00E35001">
        <w:rPr>
          <w:rFonts w:ascii="Times New Roman" w:hAnsi="Times New Roman"/>
          <w:sz w:val="26"/>
          <w:szCs w:val="26"/>
        </w:rPr>
        <w:t xml:space="preserve">.1 </w:t>
      </w:r>
      <w:r w:rsidRPr="00E35001">
        <w:rPr>
          <w:rFonts w:ascii="Times New Roman" w:hAnsi="Times New Roman"/>
          <w:sz w:val="26"/>
          <w:szCs w:val="26"/>
        </w:rPr>
        <w:t>Административного регламента считать пунктами 2.1</w:t>
      </w:r>
      <w:r w:rsidR="00C11AF6" w:rsidRPr="00E35001">
        <w:rPr>
          <w:rFonts w:ascii="Times New Roman" w:hAnsi="Times New Roman"/>
          <w:sz w:val="26"/>
          <w:szCs w:val="26"/>
        </w:rPr>
        <w:t>1</w:t>
      </w:r>
      <w:r w:rsidRPr="00E35001">
        <w:rPr>
          <w:rFonts w:ascii="Times New Roman" w:hAnsi="Times New Roman"/>
          <w:sz w:val="26"/>
          <w:szCs w:val="26"/>
        </w:rPr>
        <w:noBreakHyphen/>
        <w:t>2.</w:t>
      </w:r>
      <w:r w:rsidR="00C11AF6" w:rsidRPr="00E35001">
        <w:rPr>
          <w:rFonts w:ascii="Times New Roman" w:hAnsi="Times New Roman"/>
          <w:sz w:val="26"/>
          <w:szCs w:val="26"/>
        </w:rPr>
        <w:t>19.1</w:t>
      </w:r>
      <w:r w:rsidRPr="00E35001">
        <w:rPr>
          <w:rFonts w:ascii="Times New Roman" w:hAnsi="Times New Roman"/>
          <w:sz w:val="26"/>
          <w:szCs w:val="26"/>
        </w:rPr>
        <w:t xml:space="preserve"> соответственно</w:t>
      </w:r>
      <w:r w:rsidR="00E94C77" w:rsidRPr="00E35001">
        <w:rPr>
          <w:rFonts w:ascii="Times New Roman" w:hAnsi="Times New Roman"/>
          <w:sz w:val="26"/>
          <w:szCs w:val="26"/>
        </w:rPr>
        <w:t>.</w:t>
      </w:r>
    </w:p>
    <w:p w:rsidR="00D92DA2" w:rsidRPr="00E35001" w:rsidRDefault="00D92DA2" w:rsidP="00E35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001">
        <w:rPr>
          <w:rFonts w:ascii="Times New Roman" w:hAnsi="Times New Roman"/>
          <w:sz w:val="26"/>
          <w:szCs w:val="26"/>
        </w:rPr>
        <w:t>1.6. В абзаце пятом пункта 3.2 Административного регламента слова «в</w:t>
      </w:r>
      <w:r w:rsidRPr="00E35001">
        <w:rPr>
          <w:rFonts w:ascii="Times New Roman" w:hAnsi="Times New Roman"/>
          <w:b/>
          <w:sz w:val="26"/>
          <w:szCs w:val="26"/>
        </w:rPr>
        <w:t> </w:t>
      </w:r>
      <w:hyperlink r:id="rId17" w:history="1">
        <w:r w:rsidRPr="00E35001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</w:t>
        </w:r>
      </w:hyperlink>
      <w:r w:rsidRPr="00E35001">
        <w:rPr>
          <w:rFonts w:ascii="Times New Roman" w:eastAsiaTheme="minorHAnsi" w:hAnsi="Times New Roman"/>
          <w:sz w:val="26"/>
          <w:szCs w:val="26"/>
          <w:lang w:eastAsia="en-US"/>
        </w:rPr>
        <w:t>8»</w:t>
      </w:r>
      <w:r w:rsidRPr="00E35001">
        <w:rPr>
          <w:rFonts w:ascii="Times New Roman" w:hAnsi="Times New Roman"/>
          <w:sz w:val="26"/>
          <w:szCs w:val="26"/>
        </w:rPr>
        <w:t xml:space="preserve"> заменить </w:t>
      </w:r>
      <w:r w:rsidR="00D71B41">
        <w:rPr>
          <w:rFonts w:ascii="Times New Roman" w:hAnsi="Times New Roman"/>
          <w:sz w:val="26"/>
          <w:szCs w:val="26"/>
        </w:rPr>
        <w:t>на слова</w:t>
      </w:r>
      <w:r w:rsidRPr="00E35001">
        <w:rPr>
          <w:rFonts w:ascii="Times New Roman" w:hAnsi="Times New Roman"/>
          <w:sz w:val="26"/>
          <w:szCs w:val="26"/>
        </w:rPr>
        <w:t xml:space="preserve"> «в пунктах 2.8, 2.1</w:t>
      </w:r>
      <w:r w:rsidR="00517F63" w:rsidRPr="00E35001">
        <w:rPr>
          <w:rFonts w:ascii="Times New Roman" w:hAnsi="Times New Roman"/>
          <w:sz w:val="26"/>
          <w:szCs w:val="26"/>
        </w:rPr>
        <w:t>0</w:t>
      </w:r>
      <w:r w:rsidRPr="00E35001">
        <w:rPr>
          <w:rFonts w:ascii="Times New Roman" w:hAnsi="Times New Roman"/>
          <w:sz w:val="26"/>
          <w:szCs w:val="26"/>
        </w:rPr>
        <w:t>».</w:t>
      </w:r>
    </w:p>
    <w:p w:rsidR="00E35001" w:rsidRDefault="00E35001" w:rsidP="00E35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001">
        <w:rPr>
          <w:rFonts w:ascii="Times New Roman" w:hAnsi="Times New Roman"/>
          <w:sz w:val="26"/>
          <w:szCs w:val="26"/>
        </w:rPr>
        <w:t xml:space="preserve">1.7. В пункте 3.3.2 Административного регламента слова «в </w:t>
      </w:r>
      <w:hyperlink r:id="rId18" w:history="1">
        <w:r w:rsidRPr="00E35001">
          <w:rPr>
            <w:rFonts w:ascii="Times New Roman" w:hAnsi="Times New Roman"/>
            <w:sz w:val="26"/>
            <w:szCs w:val="26"/>
          </w:rPr>
          <w:t>подпунктах «е</w:t>
        </w:r>
      </w:hyperlink>
      <w:r w:rsidRPr="00E35001">
        <w:rPr>
          <w:rFonts w:ascii="Times New Roman" w:hAnsi="Times New Roman"/>
          <w:sz w:val="26"/>
          <w:szCs w:val="26"/>
        </w:rPr>
        <w:t xml:space="preserve">» - </w:t>
      </w:r>
      <w:hyperlink r:id="rId19" w:history="1">
        <w:r w:rsidRPr="00E35001">
          <w:rPr>
            <w:rFonts w:ascii="Times New Roman" w:hAnsi="Times New Roman"/>
            <w:sz w:val="26"/>
            <w:szCs w:val="26"/>
          </w:rPr>
          <w:t>«к</w:t>
        </w:r>
      </w:hyperlink>
      <w:r w:rsidRPr="00E35001">
        <w:rPr>
          <w:rFonts w:ascii="Times New Roman" w:hAnsi="Times New Roman"/>
          <w:sz w:val="26"/>
          <w:szCs w:val="26"/>
        </w:rPr>
        <w:t xml:space="preserve">»» заменить на слова «в </w:t>
      </w:r>
      <w:hyperlink r:id="rId20" w:history="1">
        <w:r w:rsidRPr="00E35001">
          <w:rPr>
            <w:rFonts w:ascii="Times New Roman" w:hAnsi="Times New Roman"/>
            <w:sz w:val="26"/>
            <w:szCs w:val="26"/>
          </w:rPr>
          <w:t>подпунктах «е</w:t>
        </w:r>
      </w:hyperlink>
      <w:r w:rsidRPr="00E35001">
        <w:rPr>
          <w:rFonts w:ascii="Times New Roman" w:hAnsi="Times New Roman"/>
          <w:sz w:val="26"/>
          <w:szCs w:val="26"/>
        </w:rPr>
        <w:t xml:space="preserve">» - </w:t>
      </w:r>
      <w:hyperlink r:id="rId21" w:history="1">
        <w:r w:rsidRPr="00E35001">
          <w:rPr>
            <w:rFonts w:ascii="Times New Roman" w:hAnsi="Times New Roman"/>
            <w:sz w:val="26"/>
            <w:szCs w:val="26"/>
          </w:rPr>
          <w:t>«и</w:t>
        </w:r>
      </w:hyperlink>
      <w:r w:rsidRPr="00E35001">
        <w:rPr>
          <w:rFonts w:ascii="Times New Roman" w:hAnsi="Times New Roman"/>
          <w:sz w:val="26"/>
          <w:szCs w:val="26"/>
        </w:rPr>
        <w:t xml:space="preserve">»». </w:t>
      </w:r>
    </w:p>
    <w:p w:rsidR="00E35001" w:rsidRDefault="00E35001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Дополнить пункт 5.7 </w:t>
      </w:r>
      <w:r w:rsidRPr="00E35001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абзацем вторым следующего содержания:</w:t>
      </w:r>
    </w:p>
    <w:p w:rsidR="00E35001" w:rsidRDefault="00E35001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регистрации.».</w:t>
      </w:r>
    </w:p>
    <w:p w:rsidR="004F6612" w:rsidRDefault="004F6612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1.9. В абзаце первом пункта 5.8 </w:t>
      </w:r>
      <w:r w:rsidRPr="00E35001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</w:t>
      </w:r>
    </w:p>
    <w:p w:rsidR="004F6612" w:rsidRDefault="004F6612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Пункт 5.9 </w:t>
      </w:r>
      <w:r w:rsidRPr="00E35001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4F6612" w:rsidRDefault="004F6612" w:rsidP="004F6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582B24">
        <w:rPr>
          <w:rFonts w:ascii="Times New Roman" w:hAnsi="Times New Roman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073B23" w:rsidRPr="00E35001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001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0F0E7A" w:rsidRDefault="00073B23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35001">
        <w:rPr>
          <w:rFonts w:ascii="Times New Roman" w:hAnsi="Times New Roman"/>
          <w:sz w:val="26"/>
          <w:szCs w:val="26"/>
        </w:rPr>
        <w:t xml:space="preserve">3. </w:t>
      </w:r>
      <w:r w:rsidR="004C5345" w:rsidRPr="000F0E7A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="004C5345" w:rsidRPr="000F0E7A">
        <w:rPr>
          <w:rFonts w:ascii="Times New Roman" w:hAnsi="Times New Roman"/>
          <w:sz w:val="26"/>
          <w:szCs w:val="26"/>
        </w:rPr>
        <w:t>и распространяет свое действие:</w:t>
      </w:r>
    </w:p>
    <w:p w:rsidR="004C5345" w:rsidRPr="000F0E7A" w:rsidRDefault="004C5345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0F0E7A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</w:t>
      </w:r>
      <w:r w:rsidRPr="000F0E7A">
        <w:rPr>
          <w:rFonts w:ascii="Times New Roman" w:hAnsi="Times New Roman"/>
          <w:sz w:val="26"/>
          <w:szCs w:val="26"/>
        </w:rPr>
        <w:t>. По применению положений подпункт</w:t>
      </w:r>
      <w:r>
        <w:rPr>
          <w:rFonts w:ascii="Times New Roman" w:hAnsi="Times New Roman"/>
          <w:sz w:val="26"/>
          <w:szCs w:val="26"/>
        </w:rPr>
        <w:t>ов 1.1</w:t>
      </w:r>
      <w:r w:rsidR="00601613">
        <w:rPr>
          <w:rFonts w:ascii="Times New Roman" w:hAnsi="Times New Roman"/>
          <w:sz w:val="26"/>
          <w:szCs w:val="26"/>
        </w:rPr>
        <w:t xml:space="preserve"> – 1.3.1</w:t>
      </w:r>
      <w:r w:rsidR="007C3B03">
        <w:rPr>
          <w:rFonts w:ascii="Times New Roman" w:hAnsi="Times New Roman"/>
          <w:sz w:val="26"/>
          <w:szCs w:val="26"/>
        </w:rPr>
        <w:t>, 1.7</w:t>
      </w:r>
      <w:r w:rsidRPr="000F0E7A">
        <w:rPr>
          <w:rFonts w:ascii="Times New Roman" w:hAnsi="Times New Roman"/>
          <w:sz w:val="26"/>
          <w:szCs w:val="26"/>
        </w:rPr>
        <w:t xml:space="preserve"> настоящего постановления на правоотношения, возникшие с </w:t>
      </w:r>
      <w:r w:rsidR="00601613">
        <w:rPr>
          <w:rFonts w:ascii="Times New Roman" w:hAnsi="Times New Roman"/>
          <w:sz w:val="26"/>
          <w:szCs w:val="26"/>
        </w:rPr>
        <w:t xml:space="preserve">01.01.2017. </w:t>
      </w:r>
    </w:p>
    <w:p w:rsidR="004C5345" w:rsidRDefault="004C5345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0F0E7A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2</w:t>
      </w:r>
      <w:r w:rsidRPr="000F0E7A">
        <w:rPr>
          <w:rFonts w:ascii="Times New Roman" w:hAnsi="Times New Roman"/>
          <w:sz w:val="26"/>
          <w:szCs w:val="26"/>
        </w:rPr>
        <w:t xml:space="preserve">. По применению положений подпунктов </w:t>
      </w:r>
      <w:r>
        <w:rPr>
          <w:rFonts w:ascii="Times New Roman" w:hAnsi="Times New Roman"/>
          <w:sz w:val="26"/>
          <w:szCs w:val="26"/>
        </w:rPr>
        <w:t>1.</w:t>
      </w:r>
      <w:r w:rsidR="007C3B03">
        <w:rPr>
          <w:rFonts w:ascii="Times New Roman" w:hAnsi="Times New Roman"/>
          <w:sz w:val="26"/>
          <w:szCs w:val="26"/>
        </w:rPr>
        <w:t>3.2 – 1.6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0E7A">
        <w:rPr>
          <w:rFonts w:ascii="Times New Roman" w:hAnsi="Times New Roman"/>
          <w:sz w:val="26"/>
          <w:szCs w:val="26"/>
        </w:rPr>
        <w:t>настоящего постановления на правоотношения, возникшие с 18.10.2018.</w:t>
      </w:r>
    </w:p>
    <w:p w:rsidR="004C5345" w:rsidRPr="004F7D32" w:rsidRDefault="004C5345" w:rsidP="00601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 w:rsidRPr="000F0E7A">
        <w:rPr>
          <w:rFonts w:ascii="Times New Roman" w:hAnsi="Times New Roman"/>
          <w:sz w:val="26"/>
          <w:szCs w:val="26"/>
        </w:rPr>
        <w:t>По применению положений подпункт</w:t>
      </w:r>
      <w:r w:rsidR="00D71B41">
        <w:rPr>
          <w:rFonts w:ascii="Times New Roman" w:hAnsi="Times New Roman"/>
          <w:sz w:val="26"/>
          <w:szCs w:val="26"/>
        </w:rPr>
        <w:t>ов</w:t>
      </w:r>
      <w:r w:rsidRPr="000F0E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1.</w:t>
      </w:r>
      <w:r w:rsidR="00B85D99">
        <w:rPr>
          <w:rFonts w:ascii="Times New Roman" w:hAnsi="Times New Roman"/>
          <w:sz w:val="26"/>
          <w:szCs w:val="26"/>
        </w:rPr>
        <w:t>8 – 1.10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0E7A">
        <w:rPr>
          <w:rFonts w:ascii="Times New Roman" w:hAnsi="Times New Roman"/>
          <w:sz w:val="26"/>
          <w:szCs w:val="26"/>
        </w:rPr>
        <w:t xml:space="preserve">настоящего постановления на правоотношения, возникшие с </w:t>
      </w:r>
      <w:r w:rsidR="00DC5C19">
        <w:rPr>
          <w:rFonts w:ascii="Times New Roman" w:hAnsi="Times New Roman"/>
          <w:sz w:val="26"/>
          <w:szCs w:val="26"/>
        </w:rPr>
        <w:t>30.03.2018</w:t>
      </w:r>
      <w:hyperlink r:id="rId22" w:history="1"/>
      <w:r w:rsidRPr="006E3BF0">
        <w:rPr>
          <w:rFonts w:ascii="Times New Roman" w:hAnsi="Times New Roman"/>
          <w:sz w:val="26"/>
          <w:szCs w:val="26"/>
        </w:rPr>
        <w:t>.</w:t>
      </w:r>
      <w:r w:rsidRPr="004F7D32">
        <w:rPr>
          <w:rFonts w:ascii="Times New Roman" w:hAnsi="Times New Roman"/>
          <w:sz w:val="26"/>
          <w:szCs w:val="26"/>
        </w:rPr>
        <w:t xml:space="preserve"> 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296837" w:rsidRPr="009B7784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96837" w:rsidRPr="009B7784" w:rsidSect="00CE0D66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A6" w:rsidRDefault="002D65A6" w:rsidP="0034417F">
      <w:pPr>
        <w:spacing w:after="0" w:line="240" w:lineRule="auto"/>
      </w:pPr>
      <w:r>
        <w:separator/>
      </w:r>
    </w:p>
  </w:endnote>
  <w:endnote w:type="continuationSeparator" w:id="0">
    <w:p w:rsidR="002D65A6" w:rsidRDefault="002D65A6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A6" w:rsidRDefault="002D65A6" w:rsidP="0034417F">
      <w:pPr>
        <w:spacing w:after="0" w:line="240" w:lineRule="auto"/>
      </w:pPr>
      <w:r>
        <w:separator/>
      </w:r>
    </w:p>
  </w:footnote>
  <w:footnote w:type="continuationSeparator" w:id="0">
    <w:p w:rsidR="002D65A6" w:rsidRDefault="002D65A6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673D10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6774B"/>
    <w:rsid w:val="0036794E"/>
    <w:rsid w:val="0036796C"/>
    <w:rsid w:val="00371E2C"/>
    <w:rsid w:val="00371FEF"/>
    <w:rsid w:val="003A0BAE"/>
    <w:rsid w:val="003A6F77"/>
    <w:rsid w:val="003A7BB0"/>
    <w:rsid w:val="003E3721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B098F"/>
    <w:rsid w:val="004C5345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409E"/>
    <w:rsid w:val="005A2FDC"/>
    <w:rsid w:val="005B3868"/>
    <w:rsid w:val="005C239E"/>
    <w:rsid w:val="005C44C6"/>
    <w:rsid w:val="005C5517"/>
    <w:rsid w:val="005C6DC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4665"/>
    <w:rsid w:val="0079143F"/>
    <w:rsid w:val="00793E86"/>
    <w:rsid w:val="007B084F"/>
    <w:rsid w:val="007B3582"/>
    <w:rsid w:val="007B67C8"/>
    <w:rsid w:val="007C1859"/>
    <w:rsid w:val="007C3B03"/>
    <w:rsid w:val="007C3C94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59BF"/>
    <w:rsid w:val="008C689B"/>
    <w:rsid w:val="008D50A4"/>
    <w:rsid w:val="00902608"/>
    <w:rsid w:val="00915207"/>
    <w:rsid w:val="00916FA3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B57ED"/>
    <w:rsid w:val="00AC26BF"/>
    <w:rsid w:val="00AC3FC1"/>
    <w:rsid w:val="00AF4782"/>
    <w:rsid w:val="00AF7E9C"/>
    <w:rsid w:val="00B04643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A2401"/>
    <w:rsid w:val="00CB45B3"/>
    <w:rsid w:val="00CC1BD4"/>
    <w:rsid w:val="00CC6DBD"/>
    <w:rsid w:val="00CD2ED5"/>
    <w:rsid w:val="00CD30D0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B2265"/>
    <w:rsid w:val="00DB383B"/>
    <w:rsid w:val="00DB4824"/>
    <w:rsid w:val="00DC5C19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F05165"/>
    <w:rsid w:val="00F11AAC"/>
    <w:rsid w:val="00F129FC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9976BF6B17B6730E1EA5253C1532216E18A3732FCF490690A6B55C239E60A4C55DC4FBEE8B8C05B945D1E56BFDBF84E3F30D876C74E706721961A1DC5E2D" TargetMode="External"/><Relationship Id="rId18" Type="http://schemas.openxmlformats.org/officeDocument/2006/relationships/hyperlink" Target="consultantplus://offline/ref=D4813EF8D15BC9FB1FBC03BC5A67BBA6DF3DECB50BF87E6F794AC1F946BC51C0B6C54C0E7E85A1D8874B72A8108CD3848EACBD464CF6B4473E2D68E1Q9M8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4813EF8D15BC9FB1FBC03BC5A67BBA6DF3DECB50BF87E6F794AC1F946BC51C0B6C54C0E7E85A1D8874B72A8148CD3848EACBD464CF6B4473E2D68E1Q9M8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1E75CBF3D1EA2BE8A122CCC3F9A529860A034180149C03D7B8C4349579D558C50022CCD997E0FE4261C1EA65B510E3CECCB6E5A2E2580C5A1FC722h7B1D" TargetMode="External"/><Relationship Id="rId17" Type="http://schemas.openxmlformats.org/officeDocument/2006/relationships/hyperlink" Target="consultantplus://offline/ref=D1EE2078A414FDC726681E90DF9CF4249B3F6B6F766B75FE898E80DA85C0296C5A89DB90AE5181F1F42C0690CC6C45B2BC15DA8E46C6E00AC4C6797Fe4P6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976BF6B17B6730E1EA5253C1532216E18A3732FCF490690A6B55C239E60A4C55DC4FBEE8B8C05B945D1E56BBDBF84E3F30D876C74E706721961A1DC5E2D" TargetMode="External"/><Relationship Id="rId20" Type="http://schemas.openxmlformats.org/officeDocument/2006/relationships/hyperlink" Target="consultantplus://offline/ref=D4813EF8D15BC9FB1FBC03BC5A67BBA6DF3DECB50BF87E6F794AC1F946BC51C0B6C54C0E7E85A1D8874B72A8108CD3848EACBD464CF6B4473E2D68E1Q9M8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1E75CBF3D1EA2BE8A122CCC3F9A529860A034180149C03D7B8C4349579D558C50022CCD997E0FE4261C1EA61B510E3CECCB6E5A2E2580C5A1FC722h7B1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976BF6B17B6730E1EA5253C1532216E18A3732FCF490690A6B55C239E60A4C55DC4FBEE8B8C05B945D1E56BFDBF84E3F30D876C74E706721961A1DC5E2D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B81E75CBF3D1EA2BE8A122CCC3F9A529860A034180149C03D7B8C4349579D558C50022CCD997E0FE4261C1EA65B510E3CECCB6E5A2E2580C5A1FC722h7B1D" TargetMode="External"/><Relationship Id="rId19" Type="http://schemas.openxmlformats.org/officeDocument/2006/relationships/hyperlink" Target="consultantplus://offline/ref=D4813EF8D15BC9FB1FBC03BC5A67BBA6DF3DECB50BF87E6F794AC1F946BC51C0B6C54C0E7E85A1D8874B72A8148CD3848EACBD464CF6B4473E2D68E1Q9M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1E75CBF3D1EA2BE8A122CCC3F9A529860A034180149C03D7B8C4349579D558C50022CCD997E0FE4261C1EA61B510E3CECCB6E5A2E2580C5A1FC722h7B1D" TargetMode="External"/><Relationship Id="rId14" Type="http://schemas.openxmlformats.org/officeDocument/2006/relationships/hyperlink" Target="consultantplus://offline/ref=69976BF6B17B6730E1EA5253C1532216E18A3732FCF490690A6B55C239E60A4C55DC4FBEE8B8C05B945D1E56BBDBF84E3F30D876C74E706721961A1DC5E2D" TargetMode="External"/><Relationship Id="rId22" Type="http://schemas.openxmlformats.org/officeDocument/2006/relationships/hyperlink" Target="consultantplus://offline/ref=90894347D7FF161592F4BB640097E58392515780497B0C9F4BFE8F88195B35D68A5FB7BBF54B3CA085A93632C8BDA21DDD72704D826F4FYE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F47E-3677-4FC3-98FA-C3E101B4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7000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4</cp:revision>
  <cp:lastPrinted>2019-07-16T03:23:00Z</cp:lastPrinted>
  <dcterms:created xsi:type="dcterms:W3CDTF">2019-07-18T07:27:00Z</dcterms:created>
  <dcterms:modified xsi:type="dcterms:W3CDTF">2019-07-19T09:20:00Z</dcterms:modified>
</cp:coreProperties>
</file>