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692254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11.12.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E225AE">
        <w:rPr>
          <w:rFonts w:ascii="Times New Roman" w:eastAsia="Calibri" w:hAnsi="Times New Roman" w:cs="Times New Roman"/>
          <w:bCs/>
          <w:sz w:val="26"/>
          <w:szCs w:val="26"/>
        </w:rPr>
        <w:t>23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г.</w:t>
      </w:r>
      <w:r w:rsidR="00E225A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Норильск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  № 576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F09B2" w:rsidRPr="00CE3AC4" w:rsidRDefault="00AF09B2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A4641" w:rsidRDefault="00CE3AC4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5F3048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="004C75D4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4C75D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5F3048"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от 12.02.2013 </w:t>
      </w:r>
      <w:r w:rsidR="005F3048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5F3048"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 49</w:t>
      </w:r>
    </w:p>
    <w:p w:rsidR="00AF09B2" w:rsidRPr="00CE3AC4" w:rsidRDefault="00AF09B2" w:rsidP="0072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Default="005F3048" w:rsidP="00551F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В целях уточнения Перечня муниципальных услуг и иных услуг, предоставляемых в структурном подразделении краевого государственного бюджетного учреждения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5F3048">
        <w:rPr>
          <w:rFonts w:ascii="Times New Roman" w:eastAsia="Calibri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</w:t>
      </w:r>
      <w:r>
        <w:rPr>
          <w:rFonts w:ascii="Times New Roman" w:eastAsia="Calibri" w:hAnsi="Times New Roman" w:cs="Times New Roman"/>
          <w:sz w:val="26"/>
          <w:szCs w:val="26"/>
        </w:rPr>
        <w:t xml:space="preserve">х услуг» в городе Норильске, </w:t>
      </w:r>
    </w:p>
    <w:p w:rsidR="00CE3AC4" w:rsidRPr="00CE3AC4" w:rsidRDefault="00864C45" w:rsidP="007234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ПОСТАНОВЛЯЮ</w:t>
      </w:r>
      <w:r w:rsidR="00D81F8E" w:rsidRPr="00D81F8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E3AC4" w:rsidRPr="00CE3AC4" w:rsidRDefault="00CE3AC4" w:rsidP="007234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7335" w:rsidRDefault="005F3048" w:rsidP="007234DA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Внести в Перечень муниципальных услуг и иных услуг, предоставляемых в структурном подразделении краевого государс</w:t>
      </w:r>
      <w:r>
        <w:rPr>
          <w:rFonts w:ascii="Times New Roman" w:eastAsia="Calibri" w:hAnsi="Times New Roman" w:cs="Times New Roman"/>
          <w:sz w:val="26"/>
          <w:szCs w:val="26"/>
        </w:rPr>
        <w:t>твенного бюджетного учреждения «</w:t>
      </w:r>
      <w:r w:rsidRPr="005F3048">
        <w:rPr>
          <w:rFonts w:ascii="Times New Roman" w:eastAsia="Calibri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в городе Норильск, утвержденный Постановлением Администрации города Норильска от 12.02.2013 </w:t>
      </w:r>
      <w:r>
        <w:rPr>
          <w:rFonts w:ascii="Times New Roman" w:eastAsia="Calibri" w:hAnsi="Times New Roman" w:cs="Times New Roman"/>
          <w:sz w:val="26"/>
          <w:szCs w:val="26"/>
        </w:rPr>
        <w:t>№</w:t>
      </w:r>
      <w:r w:rsidRPr="005F3048">
        <w:rPr>
          <w:rFonts w:ascii="Times New Roman" w:eastAsia="Calibri" w:hAnsi="Times New Roman" w:cs="Times New Roman"/>
          <w:sz w:val="26"/>
          <w:szCs w:val="26"/>
        </w:rPr>
        <w:t xml:space="preserve"> 49 (далее - Перечень), следующ</w:t>
      </w:r>
      <w:r w:rsidR="004C75D4">
        <w:rPr>
          <w:rFonts w:ascii="Times New Roman" w:eastAsia="Calibri" w:hAnsi="Times New Roman" w:cs="Times New Roman"/>
          <w:sz w:val="26"/>
          <w:szCs w:val="26"/>
        </w:rPr>
        <w:t>ие изменения</w:t>
      </w:r>
      <w:r w:rsidRPr="005F3048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C75D4" w:rsidRDefault="009A5577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5F3048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4C75D4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002A05">
        <w:rPr>
          <w:rFonts w:ascii="Times New Roman" w:eastAsia="Calibri" w:hAnsi="Times New Roman" w:cs="Times New Roman"/>
          <w:sz w:val="26"/>
          <w:szCs w:val="26"/>
        </w:rPr>
        <w:t>р</w:t>
      </w:r>
      <w:r w:rsidR="004C75D4">
        <w:rPr>
          <w:rFonts w:ascii="Times New Roman" w:eastAsia="Calibri" w:hAnsi="Times New Roman" w:cs="Times New Roman"/>
          <w:sz w:val="26"/>
          <w:szCs w:val="26"/>
        </w:rPr>
        <w:t xml:space="preserve">азделе </w:t>
      </w:r>
      <w:r w:rsidR="004C75D4" w:rsidRPr="005F3048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="004C75D4">
        <w:rPr>
          <w:rFonts w:ascii="Times New Roman" w:eastAsia="Calibri" w:hAnsi="Times New Roman" w:cs="Times New Roman"/>
          <w:sz w:val="26"/>
          <w:szCs w:val="26"/>
        </w:rPr>
        <w:t>«</w:t>
      </w:r>
      <w:r w:rsidR="004C75D4" w:rsidRPr="005F3048">
        <w:rPr>
          <w:rFonts w:ascii="Times New Roman" w:eastAsia="Calibri" w:hAnsi="Times New Roman" w:cs="Times New Roman"/>
          <w:sz w:val="26"/>
          <w:szCs w:val="26"/>
        </w:rPr>
        <w:t>В сфере имущественно-земельных отношений, строительства и регулирования предпринимательской деятельности</w:t>
      </w:r>
      <w:r w:rsidR="004C75D4">
        <w:rPr>
          <w:rFonts w:ascii="Times New Roman" w:eastAsia="Calibri" w:hAnsi="Times New Roman" w:cs="Times New Roman"/>
          <w:sz w:val="26"/>
          <w:szCs w:val="26"/>
        </w:rPr>
        <w:t>»</w:t>
      </w:r>
      <w:r w:rsidR="004C75D4" w:rsidRPr="005F30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C75D4">
        <w:rPr>
          <w:rFonts w:ascii="Times New Roman" w:eastAsia="Calibri" w:hAnsi="Times New Roman" w:cs="Times New Roman"/>
          <w:sz w:val="26"/>
          <w:szCs w:val="26"/>
        </w:rPr>
        <w:t>Перечня:</w:t>
      </w:r>
    </w:p>
    <w:p w:rsidR="005F3048" w:rsidRPr="001C0B0B" w:rsidRDefault="001C0B0B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1.1.</w:t>
      </w:r>
      <w:r w:rsidR="00E225AE">
        <w:rPr>
          <w:rFonts w:ascii="Times New Roman" w:eastAsia="Calibri" w:hAnsi="Times New Roman" w:cs="Times New Roman"/>
          <w:sz w:val="26"/>
          <w:szCs w:val="26"/>
        </w:rPr>
        <w:t>1</w:t>
      </w:r>
      <w:r w:rsidR="004C75D4" w:rsidRPr="001C0B0B">
        <w:rPr>
          <w:rFonts w:ascii="Times New Roman" w:eastAsia="Calibri" w:hAnsi="Times New Roman" w:cs="Times New Roman"/>
          <w:sz w:val="26"/>
          <w:szCs w:val="26"/>
        </w:rPr>
        <w:t>.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51FD0">
        <w:rPr>
          <w:rFonts w:ascii="Times New Roman" w:eastAsia="Calibri" w:hAnsi="Times New Roman" w:cs="Times New Roman"/>
          <w:sz w:val="26"/>
          <w:szCs w:val="26"/>
        </w:rPr>
        <w:t>Д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ополнить </w:t>
      </w:r>
      <w:r w:rsidR="00002A05">
        <w:rPr>
          <w:rFonts w:ascii="Times New Roman" w:eastAsia="Calibri" w:hAnsi="Times New Roman" w:cs="Times New Roman"/>
          <w:sz w:val="26"/>
          <w:szCs w:val="26"/>
        </w:rPr>
        <w:t xml:space="preserve">новым 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>пункт</w:t>
      </w:r>
      <w:r w:rsidR="008644B9">
        <w:rPr>
          <w:rFonts w:ascii="Times New Roman" w:eastAsia="Calibri" w:hAnsi="Times New Roman" w:cs="Times New Roman"/>
          <w:sz w:val="26"/>
          <w:szCs w:val="26"/>
        </w:rPr>
        <w:t>ом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644B9">
        <w:rPr>
          <w:rFonts w:ascii="Times New Roman" w:eastAsia="Calibri" w:hAnsi="Times New Roman" w:cs="Times New Roman"/>
          <w:sz w:val="26"/>
          <w:szCs w:val="26"/>
        </w:rPr>
        <w:t>7</w:t>
      </w:r>
      <w:r w:rsidR="001D3BC8">
        <w:rPr>
          <w:rFonts w:ascii="Times New Roman" w:eastAsia="Calibri" w:hAnsi="Times New Roman" w:cs="Times New Roman"/>
          <w:sz w:val="26"/>
          <w:szCs w:val="26"/>
        </w:rPr>
        <w:t>4</w:t>
      </w:r>
      <w:r w:rsidR="005F3048" w:rsidRPr="001C0B0B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содержания:</w:t>
      </w:r>
    </w:p>
    <w:p w:rsidR="005F3048" w:rsidRPr="001C0B0B" w:rsidRDefault="005F3048" w:rsidP="00002A0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693"/>
        <w:gridCol w:w="5969"/>
        <w:gridCol w:w="2835"/>
      </w:tblGrid>
      <w:tr w:rsidR="005F3048" w:rsidRPr="001C0B0B" w:rsidTr="00C2679B">
        <w:tc>
          <w:tcPr>
            <w:tcW w:w="693" w:type="dxa"/>
          </w:tcPr>
          <w:p w:rsidR="005F3048" w:rsidRPr="001C0B0B" w:rsidRDefault="008644B9" w:rsidP="001D3BC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1D3BC8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69" w:type="dxa"/>
          </w:tcPr>
          <w:p w:rsidR="005F3048" w:rsidRPr="00C2679B" w:rsidRDefault="00C2679B" w:rsidP="008644B9">
            <w:pPr>
              <w:pStyle w:val="a5"/>
              <w:autoSpaceDE w:val="0"/>
              <w:autoSpaceDN w:val="0"/>
              <w:adjustRightInd w:val="0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679B">
              <w:rPr>
                <w:rFonts w:ascii="Times New Roman" w:hAnsi="Times New Roman" w:cs="Times New Roman"/>
                <w:sz w:val="26"/>
                <w:szCs w:val="26"/>
              </w:rPr>
      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835" w:type="dxa"/>
          </w:tcPr>
          <w:p w:rsidR="005F3048" w:rsidRPr="001C0B0B" w:rsidRDefault="005F3048" w:rsidP="00E225AE">
            <w:pPr>
              <w:pStyle w:val="a5"/>
              <w:autoSpaceDE w:val="0"/>
              <w:autoSpaceDN w:val="0"/>
              <w:adjustRightInd w:val="0"/>
              <w:ind w:left="-19" w:firstLine="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0B0B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  <w:p w:rsidR="005F3048" w:rsidRPr="001C0B0B" w:rsidRDefault="005F3048" w:rsidP="005F3048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5F3048" w:rsidRPr="001C0B0B" w:rsidRDefault="005F3048" w:rsidP="00002A05">
      <w:pPr>
        <w:pStyle w:val="a5"/>
        <w:autoSpaceDE w:val="0"/>
        <w:autoSpaceDN w:val="0"/>
        <w:adjustRightInd w:val="0"/>
        <w:spacing w:after="0" w:line="240" w:lineRule="auto"/>
        <w:ind w:firstLine="414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»</w:t>
      </w:r>
      <w:r w:rsidR="004C75D4" w:rsidRPr="001C0B0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AC4" w:rsidRPr="001C0B0B" w:rsidRDefault="005F3048" w:rsidP="007234D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0B0B">
        <w:rPr>
          <w:rFonts w:ascii="Times New Roman" w:eastAsia="Calibri" w:hAnsi="Times New Roman" w:cs="Times New Roman"/>
          <w:sz w:val="26"/>
          <w:szCs w:val="26"/>
        </w:rPr>
        <w:t>2. Опубликовать на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>стоящее Постановление в газете «</w:t>
      </w:r>
      <w:r w:rsidRPr="001C0B0B">
        <w:rPr>
          <w:rFonts w:ascii="Times New Roman" w:eastAsia="Calibri" w:hAnsi="Times New Roman" w:cs="Times New Roman"/>
          <w:sz w:val="26"/>
          <w:szCs w:val="26"/>
        </w:rPr>
        <w:t>Заполярная правда</w:t>
      </w:r>
      <w:r w:rsidR="00CD38F9" w:rsidRPr="001C0B0B">
        <w:rPr>
          <w:rFonts w:ascii="Times New Roman" w:eastAsia="Calibri" w:hAnsi="Times New Roman" w:cs="Times New Roman"/>
          <w:sz w:val="26"/>
          <w:szCs w:val="26"/>
        </w:rPr>
        <w:t>»</w:t>
      </w:r>
      <w:r w:rsidRPr="001C0B0B">
        <w:rPr>
          <w:rFonts w:ascii="Times New Roman" w:eastAsia="Calibri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5F3048" w:rsidRPr="001C0B0B" w:rsidRDefault="005F3048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3048" w:rsidRDefault="005F3048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DF9" w:rsidRPr="001C0B0B" w:rsidRDefault="006F6DF9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4CE6" w:rsidRDefault="003164DD" w:rsidP="00695BE3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="00551F4B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551F4B">
        <w:rPr>
          <w:rFonts w:ascii="Times New Roman" w:eastAsia="Calibri" w:hAnsi="Times New Roman" w:cs="Times New Roman"/>
          <w:sz w:val="26"/>
          <w:szCs w:val="26"/>
        </w:rPr>
        <w:tab/>
      </w:r>
      <w:r w:rsidR="00695BE3">
        <w:rPr>
          <w:rFonts w:ascii="Times New Roman" w:eastAsia="Calibri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A94CE6" w:rsidSect="008644B9">
      <w:pgSz w:w="11906" w:h="16838"/>
      <w:pgMar w:top="127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870"/>
    <w:multiLevelType w:val="multilevel"/>
    <w:tmpl w:val="8682993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1800"/>
      </w:pPr>
      <w:rPr>
        <w:rFonts w:hint="default"/>
      </w:rPr>
    </w:lvl>
  </w:abstractNum>
  <w:abstractNum w:abstractNumId="1">
    <w:nsid w:val="0C6C4B47"/>
    <w:multiLevelType w:val="multilevel"/>
    <w:tmpl w:val="4816FDFA"/>
    <w:lvl w:ilvl="0">
      <w:start w:val="1"/>
      <w:numFmt w:val="decimal"/>
      <w:lvlText w:val="%1."/>
      <w:lvlJc w:val="left"/>
      <w:pPr>
        <w:ind w:left="585" w:hanging="585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eastAsia="Calibri" w:hint="default"/>
      </w:rPr>
    </w:lvl>
  </w:abstractNum>
  <w:abstractNum w:abstractNumId="2">
    <w:nsid w:val="32C26E04"/>
    <w:multiLevelType w:val="multilevel"/>
    <w:tmpl w:val="990279E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E797B35"/>
    <w:multiLevelType w:val="multilevel"/>
    <w:tmpl w:val="D85E12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4A5D04"/>
    <w:multiLevelType w:val="multilevel"/>
    <w:tmpl w:val="50204C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C9B7432"/>
    <w:multiLevelType w:val="multilevel"/>
    <w:tmpl w:val="059ED49E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8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22" w:hanging="1800"/>
      </w:pPr>
      <w:rPr>
        <w:rFonts w:hint="default"/>
      </w:rPr>
    </w:lvl>
  </w:abstractNum>
  <w:abstractNum w:abstractNumId="8">
    <w:nsid w:val="5E0821F9"/>
    <w:multiLevelType w:val="multilevel"/>
    <w:tmpl w:val="15A22E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619F65BB"/>
    <w:multiLevelType w:val="multilevel"/>
    <w:tmpl w:val="F0D6DBA6"/>
    <w:lvl w:ilvl="0">
      <w:start w:val="8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0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02A05"/>
    <w:rsid w:val="000055ED"/>
    <w:rsid w:val="00013AF7"/>
    <w:rsid w:val="00041A8E"/>
    <w:rsid w:val="00042451"/>
    <w:rsid w:val="000448D8"/>
    <w:rsid w:val="00097335"/>
    <w:rsid w:val="000974D3"/>
    <w:rsid w:val="000D4611"/>
    <w:rsid w:val="000F2FCF"/>
    <w:rsid w:val="00151FD0"/>
    <w:rsid w:val="0015736D"/>
    <w:rsid w:val="001B3A05"/>
    <w:rsid w:val="001C0B0B"/>
    <w:rsid w:val="001C301B"/>
    <w:rsid w:val="001D3BC8"/>
    <w:rsid w:val="001F39EE"/>
    <w:rsid w:val="00214A61"/>
    <w:rsid w:val="002224C4"/>
    <w:rsid w:val="00227ACF"/>
    <w:rsid w:val="00262D43"/>
    <w:rsid w:val="00275360"/>
    <w:rsid w:val="002E6E1B"/>
    <w:rsid w:val="00301A03"/>
    <w:rsid w:val="00314B5A"/>
    <w:rsid w:val="003164DD"/>
    <w:rsid w:val="00330F09"/>
    <w:rsid w:val="0038109A"/>
    <w:rsid w:val="00391035"/>
    <w:rsid w:val="003A51B7"/>
    <w:rsid w:val="003B2FDE"/>
    <w:rsid w:val="003D484B"/>
    <w:rsid w:val="00416725"/>
    <w:rsid w:val="004520C4"/>
    <w:rsid w:val="00470208"/>
    <w:rsid w:val="004870B0"/>
    <w:rsid w:val="004C1CF9"/>
    <w:rsid w:val="004C75D4"/>
    <w:rsid w:val="004D1294"/>
    <w:rsid w:val="005240CB"/>
    <w:rsid w:val="00532AC4"/>
    <w:rsid w:val="00551F4B"/>
    <w:rsid w:val="00595F71"/>
    <w:rsid w:val="005C535B"/>
    <w:rsid w:val="005D71B3"/>
    <w:rsid w:val="005E4E6E"/>
    <w:rsid w:val="005E577A"/>
    <w:rsid w:val="005F3048"/>
    <w:rsid w:val="00622910"/>
    <w:rsid w:val="00632EA6"/>
    <w:rsid w:val="006554C6"/>
    <w:rsid w:val="00661B35"/>
    <w:rsid w:val="00692254"/>
    <w:rsid w:val="0069427A"/>
    <w:rsid w:val="00695BE3"/>
    <w:rsid w:val="006C58ED"/>
    <w:rsid w:val="006F344E"/>
    <w:rsid w:val="006F6DF9"/>
    <w:rsid w:val="007234DA"/>
    <w:rsid w:val="007349B6"/>
    <w:rsid w:val="00762F31"/>
    <w:rsid w:val="007678EB"/>
    <w:rsid w:val="00791A87"/>
    <w:rsid w:val="007B4EFC"/>
    <w:rsid w:val="007D22B3"/>
    <w:rsid w:val="00803BD9"/>
    <w:rsid w:val="008041DD"/>
    <w:rsid w:val="008102A3"/>
    <w:rsid w:val="00863D82"/>
    <w:rsid w:val="008644B9"/>
    <w:rsid w:val="00864C45"/>
    <w:rsid w:val="0087692F"/>
    <w:rsid w:val="008808A2"/>
    <w:rsid w:val="008F26E6"/>
    <w:rsid w:val="00914EB0"/>
    <w:rsid w:val="00951134"/>
    <w:rsid w:val="00963C10"/>
    <w:rsid w:val="009671FE"/>
    <w:rsid w:val="00981EAD"/>
    <w:rsid w:val="009A5577"/>
    <w:rsid w:val="009F6926"/>
    <w:rsid w:val="00A44343"/>
    <w:rsid w:val="00A94CE6"/>
    <w:rsid w:val="00AD5D9A"/>
    <w:rsid w:val="00AF09B2"/>
    <w:rsid w:val="00BA3E99"/>
    <w:rsid w:val="00BB2C38"/>
    <w:rsid w:val="00BF61EC"/>
    <w:rsid w:val="00C220D0"/>
    <w:rsid w:val="00C2679B"/>
    <w:rsid w:val="00C50512"/>
    <w:rsid w:val="00C748AC"/>
    <w:rsid w:val="00CA46F7"/>
    <w:rsid w:val="00CD1D07"/>
    <w:rsid w:val="00CD38F9"/>
    <w:rsid w:val="00CE3AC4"/>
    <w:rsid w:val="00D03119"/>
    <w:rsid w:val="00D04D8C"/>
    <w:rsid w:val="00D06F1A"/>
    <w:rsid w:val="00D07A2C"/>
    <w:rsid w:val="00D26A05"/>
    <w:rsid w:val="00D81F8E"/>
    <w:rsid w:val="00D9035C"/>
    <w:rsid w:val="00DD1682"/>
    <w:rsid w:val="00E073E9"/>
    <w:rsid w:val="00E225AE"/>
    <w:rsid w:val="00E3422C"/>
    <w:rsid w:val="00E57DF1"/>
    <w:rsid w:val="00E750CD"/>
    <w:rsid w:val="00E91B08"/>
    <w:rsid w:val="00E94344"/>
    <w:rsid w:val="00F0268C"/>
    <w:rsid w:val="00F057E4"/>
    <w:rsid w:val="00F51B77"/>
    <w:rsid w:val="00F528AC"/>
    <w:rsid w:val="00FA4641"/>
    <w:rsid w:val="00FA6BD9"/>
    <w:rsid w:val="00FB29A6"/>
    <w:rsid w:val="00FC29DC"/>
    <w:rsid w:val="00FE7774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F09"/>
  </w:style>
  <w:style w:type="table" w:styleId="a8">
    <w:name w:val="Table Grid"/>
    <w:basedOn w:val="a1"/>
    <w:uiPriority w:val="39"/>
    <w:rsid w:val="005F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C0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AEBA-178E-4573-A018-55DE57F5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3</cp:revision>
  <cp:lastPrinted>2023-01-17T02:25:00Z</cp:lastPrinted>
  <dcterms:created xsi:type="dcterms:W3CDTF">2023-11-14T08:59:00Z</dcterms:created>
  <dcterms:modified xsi:type="dcterms:W3CDTF">2023-12-11T04:12:00Z</dcterms:modified>
</cp:coreProperties>
</file>