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4762"/>
      </w:tblGrid>
      <w:tr w:rsidR="007E58A2" w:rsidRPr="007E58A2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102C59" w:rsidRPr="007E58A2" w:rsidRDefault="00102C59">
            <w:pPr>
              <w:pStyle w:val="ConsPlusNormal"/>
              <w:rPr>
                <w:color w:val="000000" w:themeColor="text1"/>
              </w:rPr>
            </w:pPr>
            <w:bookmarkStart w:id="0" w:name="_GoBack"/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102C59" w:rsidRPr="007E58A2" w:rsidRDefault="00102C59">
            <w:pPr>
              <w:pStyle w:val="ConsPlusNormal"/>
              <w:rPr>
                <w:color w:val="000000" w:themeColor="text1"/>
              </w:rPr>
            </w:pPr>
            <w:r w:rsidRPr="007E58A2">
              <w:rPr>
                <w:color w:val="000000" w:themeColor="text1"/>
              </w:rPr>
              <w:t>Согласовано:</w:t>
            </w:r>
          </w:p>
          <w:p w:rsidR="00102C59" w:rsidRPr="007E58A2" w:rsidRDefault="00102C59">
            <w:pPr>
              <w:pStyle w:val="ConsPlusNormal"/>
              <w:rPr>
                <w:color w:val="000000" w:themeColor="text1"/>
              </w:rPr>
            </w:pPr>
            <w:r w:rsidRPr="007E58A2">
              <w:rPr>
                <w:color w:val="000000" w:themeColor="text1"/>
              </w:rPr>
              <w:t>Начальник Управления</w:t>
            </w:r>
          </w:p>
          <w:p w:rsidR="00102C59" w:rsidRPr="007E58A2" w:rsidRDefault="00102C59">
            <w:pPr>
              <w:pStyle w:val="ConsPlusNormal"/>
              <w:rPr>
                <w:color w:val="000000" w:themeColor="text1"/>
              </w:rPr>
            </w:pPr>
            <w:r w:rsidRPr="007E58A2">
              <w:rPr>
                <w:color w:val="000000" w:themeColor="text1"/>
              </w:rPr>
              <w:t>по градостроительству и землепользованию</w:t>
            </w:r>
          </w:p>
          <w:p w:rsidR="00102C59" w:rsidRPr="007E58A2" w:rsidRDefault="00102C59">
            <w:pPr>
              <w:pStyle w:val="ConsPlusNormal"/>
              <w:rPr>
                <w:color w:val="000000" w:themeColor="text1"/>
              </w:rPr>
            </w:pPr>
            <w:r w:rsidRPr="007E58A2">
              <w:rPr>
                <w:color w:val="000000" w:themeColor="text1"/>
              </w:rPr>
              <w:t>Администрации города Норильска</w:t>
            </w:r>
          </w:p>
          <w:p w:rsidR="00102C59" w:rsidRPr="007E58A2" w:rsidRDefault="00102C59">
            <w:pPr>
              <w:pStyle w:val="ConsPlusNormal"/>
              <w:rPr>
                <w:color w:val="000000" w:themeColor="text1"/>
              </w:rPr>
            </w:pPr>
            <w:r w:rsidRPr="007E58A2">
              <w:rPr>
                <w:color w:val="000000" w:themeColor="text1"/>
              </w:rPr>
              <w:t>____________________________________</w:t>
            </w:r>
          </w:p>
        </w:tc>
      </w:tr>
      <w:tr w:rsidR="007E58A2" w:rsidRPr="007E58A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C59" w:rsidRPr="007E58A2" w:rsidRDefault="00102C59">
            <w:pPr>
              <w:pStyle w:val="ConsPlusNormal"/>
              <w:jc w:val="both"/>
              <w:outlineLvl w:val="0"/>
              <w:rPr>
                <w:color w:val="000000" w:themeColor="text1"/>
              </w:rPr>
            </w:pPr>
          </w:p>
        </w:tc>
      </w:tr>
      <w:tr w:rsidR="007E58A2" w:rsidRPr="007E58A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C59" w:rsidRPr="007E58A2" w:rsidRDefault="00102C59">
            <w:pPr>
              <w:pStyle w:val="ConsPlusNormal"/>
              <w:jc w:val="center"/>
              <w:rPr>
                <w:color w:val="000000" w:themeColor="text1"/>
              </w:rPr>
            </w:pPr>
            <w:r w:rsidRPr="007E58A2">
              <w:rPr>
                <w:color w:val="000000" w:themeColor="text1"/>
              </w:rPr>
              <w:t>СХЕМА ОГРАЖДЕНИЯ N ______</w:t>
            </w:r>
          </w:p>
        </w:tc>
      </w:tr>
      <w:tr w:rsidR="007E58A2" w:rsidRPr="007E58A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C59" w:rsidRPr="007E58A2" w:rsidRDefault="00102C59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7E58A2" w:rsidRPr="007E58A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C59" w:rsidRPr="007E58A2" w:rsidRDefault="00102C59">
            <w:pPr>
              <w:pStyle w:val="ConsPlusNormal"/>
              <w:jc w:val="both"/>
              <w:rPr>
                <w:color w:val="000000" w:themeColor="text1"/>
              </w:rPr>
            </w:pPr>
            <w:r w:rsidRPr="007E58A2">
              <w:rPr>
                <w:color w:val="000000" w:themeColor="text1"/>
              </w:rPr>
              <w:t>Дата согласования схемы "__" _____________ 20__</w:t>
            </w:r>
          </w:p>
        </w:tc>
      </w:tr>
      <w:tr w:rsidR="007E58A2" w:rsidRPr="007E58A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C59" w:rsidRPr="007E58A2" w:rsidRDefault="00102C59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7E58A2" w:rsidRPr="007E58A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C59" w:rsidRPr="007E58A2" w:rsidRDefault="00102C59">
            <w:pPr>
              <w:pStyle w:val="ConsPlusNormal"/>
              <w:jc w:val="center"/>
              <w:rPr>
                <w:color w:val="000000" w:themeColor="text1"/>
              </w:rPr>
            </w:pPr>
            <w:r w:rsidRPr="007E58A2">
              <w:rPr>
                <w:color w:val="000000" w:themeColor="text1"/>
              </w:rPr>
              <w:t>1. ОБЩИЕ СВЕДЕНИЯ</w:t>
            </w:r>
          </w:p>
        </w:tc>
      </w:tr>
      <w:tr w:rsidR="007E58A2" w:rsidRPr="007E58A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C59" w:rsidRPr="007E58A2" w:rsidRDefault="00102C59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7E58A2" w:rsidRPr="007E58A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C59" w:rsidRPr="007E58A2" w:rsidRDefault="00102C59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7E58A2">
              <w:rPr>
                <w:color w:val="000000" w:themeColor="text1"/>
              </w:rPr>
              <w:t>1.1. Наименование объекта ________________________________________________</w:t>
            </w:r>
          </w:p>
        </w:tc>
      </w:tr>
      <w:tr w:rsidR="007E58A2" w:rsidRPr="007E58A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C59" w:rsidRPr="007E58A2" w:rsidRDefault="00102C59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7E58A2">
              <w:rPr>
                <w:color w:val="000000" w:themeColor="text1"/>
              </w:rPr>
              <w:t>1.2. Адрес объекта _______________________________________________________</w:t>
            </w:r>
          </w:p>
        </w:tc>
      </w:tr>
      <w:tr w:rsidR="007E58A2" w:rsidRPr="007E58A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C59" w:rsidRPr="007E58A2" w:rsidRDefault="00102C59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7E58A2">
              <w:rPr>
                <w:color w:val="000000" w:themeColor="text1"/>
              </w:rPr>
              <w:t>1.3. Планируемый год установки ограждения ________________________________</w:t>
            </w:r>
          </w:p>
        </w:tc>
      </w:tr>
      <w:tr w:rsidR="007E58A2" w:rsidRPr="007E58A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C59" w:rsidRPr="007E58A2" w:rsidRDefault="00102C59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</w:p>
        </w:tc>
      </w:tr>
      <w:tr w:rsidR="007E58A2" w:rsidRPr="007E58A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C59" w:rsidRPr="007E58A2" w:rsidRDefault="00102C59">
            <w:pPr>
              <w:pStyle w:val="ConsPlusNormal"/>
              <w:jc w:val="center"/>
              <w:rPr>
                <w:color w:val="000000" w:themeColor="text1"/>
              </w:rPr>
            </w:pPr>
            <w:r w:rsidRPr="007E58A2">
              <w:rPr>
                <w:color w:val="000000" w:themeColor="text1"/>
              </w:rPr>
              <w:t>2. АРХИТЕКТУРНО-ХУДОЖЕСТВЕННОЕ РЕШЕНИЕ</w:t>
            </w:r>
          </w:p>
        </w:tc>
      </w:tr>
      <w:tr w:rsidR="007E58A2" w:rsidRPr="007E58A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C59" w:rsidRPr="007E58A2" w:rsidRDefault="00102C59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</w:p>
        </w:tc>
      </w:tr>
      <w:tr w:rsidR="007E58A2" w:rsidRPr="007E58A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C59" w:rsidRPr="007E58A2" w:rsidRDefault="00102C59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7E58A2">
              <w:rPr>
                <w:color w:val="000000" w:themeColor="text1"/>
              </w:rPr>
              <w:t>2.1. Пояснительная записка.</w:t>
            </w:r>
          </w:p>
          <w:p w:rsidR="00102C59" w:rsidRPr="007E58A2" w:rsidRDefault="00102C59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7E58A2">
              <w:rPr>
                <w:color w:val="000000" w:themeColor="text1"/>
              </w:rPr>
              <w:t>В пояснительной записке необходимо указать материал ограждения, размеры, цветовые решения, конструктивные решения, палитру применяемого колерного решения.</w:t>
            </w:r>
          </w:p>
        </w:tc>
      </w:tr>
      <w:tr w:rsidR="007E58A2" w:rsidRPr="007E58A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C59" w:rsidRPr="007E58A2" w:rsidRDefault="00102C59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7E58A2">
              <w:rPr>
                <w:color w:val="000000" w:themeColor="text1"/>
              </w:rPr>
              <w:t>2.2. Ситуационная схема и схема привязки в границах земельного участка.</w:t>
            </w:r>
          </w:p>
        </w:tc>
      </w:tr>
      <w:tr w:rsidR="007E58A2" w:rsidRPr="007E58A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C59" w:rsidRPr="007E58A2" w:rsidRDefault="00102C59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7E58A2">
              <w:rPr>
                <w:color w:val="000000" w:themeColor="text1"/>
              </w:rPr>
              <w:t>2.2.1. Ситуационная схема выполняется в масштабе не менее 1:2000 с захватом нескольких улиц микрорайона, с целью определения местоположения относительно города.</w:t>
            </w:r>
          </w:p>
        </w:tc>
      </w:tr>
      <w:tr w:rsidR="007E58A2" w:rsidRPr="007E58A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C59" w:rsidRPr="007E58A2" w:rsidRDefault="00102C59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7E58A2">
              <w:rPr>
                <w:color w:val="000000" w:themeColor="text1"/>
              </w:rPr>
              <w:t>2.2.2. Схема привязки в границах земельного участка выполняется в масштабе не более 1:500, с нанесением размеров ограждения по периметру, а также наносятся размеры привязки к объекту капитального строительства.</w:t>
            </w:r>
          </w:p>
        </w:tc>
      </w:tr>
      <w:tr w:rsidR="007E58A2" w:rsidRPr="007E58A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C59" w:rsidRPr="007E58A2" w:rsidRDefault="00102C59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7E58A2">
              <w:rPr>
                <w:color w:val="000000" w:themeColor="text1"/>
              </w:rPr>
              <w:t>2.3. Чертеж архитектурного решения ограждения: выполняется по всем сторонам участка с обозначением сторон света с указанием размеров и высот.</w:t>
            </w:r>
          </w:p>
        </w:tc>
      </w:tr>
      <w:tr w:rsidR="007E58A2" w:rsidRPr="007E58A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C59" w:rsidRPr="007E58A2" w:rsidRDefault="00102C59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7E58A2">
              <w:rPr>
                <w:color w:val="000000" w:themeColor="text1"/>
              </w:rPr>
              <w:t xml:space="preserve">2.4. </w:t>
            </w:r>
            <w:proofErr w:type="spellStart"/>
            <w:r w:rsidRPr="007E58A2">
              <w:rPr>
                <w:color w:val="000000" w:themeColor="text1"/>
              </w:rPr>
              <w:t>Фотофиксация</w:t>
            </w:r>
            <w:proofErr w:type="spellEnd"/>
            <w:r w:rsidRPr="007E58A2">
              <w:rPr>
                <w:color w:val="000000" w:themeColor="text1"/>
              </w:rPr>
              <w:t xml:space="preserve"> существующей ситуации.</w:t>
            </w:r>
          </w:p>
        </w:tc>
      </w:tr>
      <w:tr w:rsidR="007E58A2" w:rsidRPr="007E58A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C59" w:rsidRPr="007E58A2" w:rsidRDefault="00102C59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7E58A2">
              <w:rPr>
                <w:color w:val="000000" w:themeColor="text1"/>
              </w:rPr>
              <w:t>2.5. Фотомонтаж.</w:t>
            </w:r>
          </w:p>
        </w:tc>
      </w:tr>
      <w:tr w:rsidR="007E58A2" w:rsidRPr="007E58A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C59" w:rsidRPr="007E58A2" w:rsidRDefault="00102C59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7E58A2">
              <w:rPr>
                <w:color w:val="000000" w:themeColor="text1"/>
              </w:rPr>
              <w:t>2.6. Расчеты конструкции/паспорт изготовителя для изделий заводского производства.</w:t>
            </w:r>
          </w:p>
        </w:tc>
      </w:tr>
      <w:tr w:rsidR="007E58A2" w:rsidRPr="007E58A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C59" w:rsidRPr="007E58A2" w:rsidRDefault="00102C59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</w:p>
        </w:tc>
      </w:tr>
      <w:tr w:rsidR="007E58A2" w:rsidRPr="007E58A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C59" w:rsidRPr="007E58A2" w:rsidRDefault="00102C59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7E58A2">
              <w:rPr>
                <w:color w:val="000000" w:themeColor="text1"/>
              </w:rPr>
              <w:t>Примечание: ____________________________________________________________</w:t>
            </w:r>
          </w:p>
          <w:p w:rsidR="00102C59" w:rsidRPr="007E58A2" w:rsidRDefault="00102C59">
            <w:pPr>
              <w:pStyle w:val="ConsPlusNormal"/>
              <w:rPr>
                <w:color w:val="000000" w:themeColor="text1"/>
              </w:rPr>
            </w:pPr>
            <w:r w:rsidRPr="007E58A2">
              <w:rPr>
                <w:color w:val="000000" w:themeColor="text1"/>
              </w:rPr>
              <w:t>__________________________________________________________________________</w:t>
            </w:r>
          </w:p>
          <w:p w:rsidR="00102C59" w:rsidRPr="007E58A2" w:rsidRDefault="00102C59">
            <w:pPr>
              <w:pStyle w:val="ConsPlusNormal"/>
              <w:rPr>
                <w:color w:val="000000" w:themeColor="text1"/>
              </w:rPr>
            </w:pPr>
            <w:r w:rsidRPr="007E58A2">
              <w:rPr>
                <w:color w:val="000000" w:themeColor="text1"/>
              </w:rPr>
              <w:t>__________________________________________________________________________</w:t>
            </w:r>
          </w:p>
          <w:p w:rsidR="00102C59" w:rsidRPr="007E58A2" w:rsidRDefault="00102C59">
            <w:pPr>
              <w:pStyle w:val="ConsPlusNormal"/>
              <w:rPr>
                <w:color w:val="000000" w:themeColor="text1"/>
              </w:rPr>
            </w:pPr>
            <w:r w:rsidRPr="007E58A2">
              <w:rPr>
                <w:color w:val="000000" w:themeColor="text1"/>
              </w:rPr>
              <w:lastRenderedPageBreak/>
              <w:t>__________________________________________________________________________</w:t>
            </w:r>
          </w:p>
        </w:tc>
      </w:tr>
    </w:tbl>
    <w:p w:rsidR="00102C59" w:rsidRPr="007E58A2" w:rsidRDefault="00102C59">
      <w:pPr>
        <w:pStyle w:val="ConsPlusNormal"/>
        <w:jc w:val="right"/>
        <w:rPr>
          <w:color w:val="000000" w:themeColor="text1"/>
        </w:rPr>
      </w:pPr>
    </w:p>
    <w:p w:rsidR="00102C59" w:rsidRPr="007E58A2" w:rsidRDefault="00102C59">
      <w:pPr>
        <w:pStyle w:val="ConsPlusNormal"/>
        <w:rPr>
          <w:color w:val="000000" w:themeColor="text1"/>
        </w:rPr>
      </w:pPr>
      <w:r w:rsidRPr="007E58A2">
        <w:rPr>
          <w:i/>
          <w:color w:val="000000" w:themeColor="text1"/>
        </w:rPr>
        <w:br/>
        <w:t xml:space="preserve">Постановление Администрации г. Норильска Красноярского края от 12.10.2023 N 486 "Об утверждении Административного регламента предоставления муниципальной услуги "Согласование схемы ограждения зданий (включая многоквартирные дома), строений, сооружений" </w:t>
      </w:r>
      <w:r w:rsidRPr="007E58A2">
        <w:rPr>
          <w:color w:val="000000" w:themeColor="text1"/>
        </w:rPr>
        <w:br/>
      </w:r>
    </w:p>
    <w:bookmarkEnd w:id="0"/>
    <w:p w:rsidR="00686C0A" w:rsidRPr="007E58A2" w:rsidRDefault="00686C0A">
      <w:pPr>
        <w:rPr>
          <w:color w:val="000000" w:themeColor="text1"/>
        </w:rPr>
      </w:pPr>
    </w:p>
    <w:sectPr w:rsidR="00686C0A" w:rsidRPr="007E58A2" w:rsidSect="00837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C59"/>
    <w:rsid w:val="00046534"/>
    <w:rsid w:val="000F6A04"/>
    <w:rsid w:val="00102C59"/>
    <w:rsid w:val="0047383B"/>
    <w:rsid w:val="004A2986"/>
    <w:rsid w:val="00686C0A"/>
    <w:rsid w:val="006B166A"/>
    <w:rsid w:val="006C48D0"/>
    <w:rsid w:val="007E48F0"/>
    <w:rsid w:val="007E58A2"/>
    <w:rsid w:val="00950113"/>
    <w:rsid w:val="00B5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D605A-6DFF-4409-9898-19061778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2C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Арсеньева Маргарита Олеговна</dc:creator>
  <cp:keywords/>
  <dc:description/>
  <cp:lastModifiedBy>Арсеньева Маргарита Олеговна</cp:lastModifiedBy>
  <cp:revision>2</cp:revision>
  <dcterms:created xsi:type="dcterms:W3CDTF">2024-05-27T03:11:00Z</dcterms:created>
  <dcterms:modified xsi:type="dcterms:W3CDTF">2025-01-27T10:00:00Z</dcterms:modified>
</cp:coreProperties>
</file>