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bookmarkStart w:id="0" w:name="_GoBack"/>
      <w:r w:rsidRPr="00F72E18">
        <w:rPr>
          <w:color w:val="000000" w:themeColor="text1"/>
        </w:rPr>
        <w:t xml:space="preserve">                              ЭСКИЗНЫЙ ПРОЕКТ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                    (оформляется на формате листов А4)</w:t>
      </w:r>
    </w:p>
    <w:p w:rsidR="009E51D3" w:rsidRPr="00F72E18" w:rsidRDefault="009E51D3">
      <w:pPr>
        <w:pStyle w:val="ConsPlusNonformat"/>
        <w:jc w:val="both"/>
        <w:outlineLvl w:val="0"/>
        <w:rPr>
          <w:color w:val="000000" w:themeColor="text1"/>
        </w:rPr>
      </w:pP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        Титульный лист.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размещения НТО, нестационарного           Согласовано: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объекта общественного питания             Начальник Управления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_______________________________           по градостроительству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       (указать вид </w:t>
      </w:r>
      <w:proofErr w:type="gramStart"/>
      <w:r w:rsidRPr="00F72E18">
        <w:rPr>
          <w:color w:val="000000" w:themeColor="text1"/>
        </w:rPr>
        <w:t xml:space="preserve">НТО)   </w:t>
      </w:r>
      <w:proofErr w:type="gramEnd"/>
      <w:r w:rsidRPr="00F72E18">
        <w:rPr>
          <w:color w:val="000000" w:themeColor="text1"/>
        </w:rPr>
        <w:t xml:space="preserve">               и землепользованию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                                          _____________/_________/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                                          от "__" __________ 20__      М.П.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на земельном участке, расположенном по адресу: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г. Норильск, ______________________________________________________________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___________________________________________________________________________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Заказчик проекта: _________________________________________________________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                       (наименование юридического или физического лица)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Проект выполнен: __________________________________________________________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                            (наименование проектной организации)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Разработчик проекта: ______________________________________________________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                      (должность, Ф.И.О. - последнее при наличии, подпись)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Руководитель проектной организации: _______________________________________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                                        (должность, Ф.И.О. - последнее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                                             при наличии, подпись)</w:t>
      </w:r>
    </w:p>
    <w:p w:rsidR="009E51D3" w:rsidRPr="00F72E18" w:rsidRDefault="009E51D3">
      <w:pPr>
        <w:pStyle w:val="ConsPlusNonformat"/>
        <w:jc w:val="both"/>
        <w:rPr>
          <w:color w:val="000000" w:themeColor="text1"/>
        </w:rPr>
      </w:pPr>
      <w:r w:rsidRPr="00F72E18">
        <w:rPr>
          <w:color w:val="000000" w:themeColor="text1"/>
        </w:rPr>
        <w:t>Месяц и год разработки проекта: _____________ Место разработки: ___________</w:t>
      </w:r>
    </w:p>
    <w:p w:rsidR="009E51D3" w:rsidRPr="00F72E18" w:rsidRDefault="009E51D3">
      <w:pPr>
        <w:pStyle w:val="ConsPlusNormal"/>
        <w:jc w:val="both"/>
        <w:rPr>
          <w:color w:val="000000" w:themeColor="text1"/>
        </w:rPr>
      </w:pPr>
    </w:p>
    <w:p w:rsidR="009E51D3" w:rsidRPr="00F72E18" w:rsidRDefault="009E51D3">
      <w:pPr>
        <w:pStyle w:val="ConsPlusNormal"/>
        <w:ind w:firstLine="540"/>
        <w:jc w:val="both"/>
        <w:rPr>
          <w:color w:val="000000" w:themeColor="text1"/>
        </w:rPr>
      </w:pPr>
      <w:r w:rsidRPr="00F72E18">
        <w:rPr>
          <w:color w:val="000000" w:themeColor="text1"/>
        </w:rPr>
        <w:t xml:space="preserve">Лист 1. Фотография места </w:t>
      </w:r>
      <w:proofErr w:type="gramStart"/>
      <w:r w:rsidRPr="00F72E18">
        <w:rPr>
          <w:color w:val="000000" w:themeColor="text1"/>
        </w:rPr>
        <w:t>размещения</w:t>
      </w:r>
      <w:proofErr w:type="gramEnd"/>
      <w:r w:rsidRPr="00F72E18">
        <w:rPr>
          <w:color w:val="000000" w:themeColor="text1"/>
        </w:rPr>
        <w:t xml:space="preserve"> проектируемого НТО, нестационарного объекта общественного питания в городской среде.</w:t>
      </w:r>
    </w:p>
    <w:p w:rsidR="009E51D3" w:rsidRPr="00F72E18" w:rsidRDefault="009E51D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2E18">
        <w:rPr>
          <w:color w:val="000000" w:themeColor="text1"/>
        </w:rPr>
        <w:t>Раздел генплана:</w:t>
      </w:r>
    </w:p>
    <w:p w:rsidR="009E51D3" w:rsidRPr="00F72E18" w:rsidRDefault="009E51D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2E18">
        <w:rPr>
          <w:color w:val="000000" w:themeColor="text1"/>
        </w:rPr>
        <w:t>Лист 2. Ситуационный план в масштабе 1:2000; план благоустройства в масштабе 1:500 или 1:200; экспликация объектов; экспликация функциональных зон.</w:t>
      </w:r>
    </w:p>
    <w:p w:rsidR="009E51D3" w:rsidRPr="00F72E18" w:rsidRDefault="009E51D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2E18">
        <w:rPr>
          <w:color w:val="000000" w:themeColor="text1"/>
        </w:rPr>
        <w:t>Лист 3. Разбивочный план в масштабе 1:500 или 1:200 с указанием размеров НТО, нестационарного объекта общественного питания; с указанием размеров - привязок к ближайшим зданиям/сооружениям; с указанием размеров функциональных зон.</w:t>
      </w:r>
    </w:p>
    <w:p w:rsidR="009E51D3" w:rsidRPr="00F72E18" w:rsidRDefault="009E51D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2E18">
        <w:rPr>
          <w:color w:val="000000" w:themeColor="text1"/>
        </w:rPr>
        <w:t>Раздел архитектурной части:</w:t>
      </w:r>
    </w:p>
    <w:p w:rsidR="009E51D3" w:rsidRPr="00F72E18" w:rsidRDefault="009E51D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2E18">
        <w:rPr>
          <w:color w:val="000000" w:themeColor="text1"/>
        </w:rPr>
        <w:t>Лист 4. Главный и боковые фасады (с указанием размеров и высот).</w:t>
      </w:r>
    </w:p>
    <w:p w:rsidR="009E51D3" w:rsidRPr="00F72E18" w:rsidRDefault="009E51D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2E18">
        <w:rPr>
          <w:color w:val="000000" w:themeColor="text1"/>
        </w:rPr>
        <w:t>Лист 5. Общий вид с указанием конструктивных особенностей и материалов.</w:t>
      </w:r>
    </w:p>
    <w:p w:rsidR="009E51D3" w:rsidRPr="00F72E18" w:rsidRDefault="009E51D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72E18">
        <w:rPr>
          <w:color w:val="000000" w:themeColor="text1"/>
        </w:rPr>
        <w:t>Лист 6. Цветовая палитра фасада с обозначением цвета в системе RAL.</w:t>
      </w:r>
    </w:p>
    <w:p w:rsidR="009E51D3" w:rsidRPr="00F72E18" w:rsidRDefault="009E51D3">
      <w:pPr>
        <w:pStyle w:val="ConsPlusNormal"/>
        <w:jc w:val="both"/>
        <w:rPr>
          <w:color w:val="000000" w:themeColor="text1"/>
        </w:rPr>
      </w:pPr>
    </w:p>
    <w:p w:rsidR="009E51D3" w:rsidRPr="00F72E18" w:rsidRDefault="009E51D3">
      <w:pPr>
        <w:pStyle w:val="ConsPlusNormal"/>
        <w:rPr>
          <w:color w:val="000000" w:themeColor="text1"/>
        </w:rPr>
      </w:pPr>
      <w:r w:rsidRPr="00F72E18">
        <w:rPr>
          <w:i/>
          <w:color w:val="000000" w:themeColor="text1"/>
        </w:rPr>
        <w:br/>
        <w:t xml:space="preserve">Решение Норильского городского Совета депутатов Красноярского края от 19.02.2019 N 11/5-247 (ред. от 12.09.2023) "Об утверждении Правил благоустройства территории муниципального образования город Норильск" </w:t>
      </w:r>
      <w:r w:rsidRPr="00F72E18">
        <w:rPr>
          <w:color w:val="000000" w:themeColor="text1"/>
        </w:rPr>
        <w:br/>
      </w:r>
      <w:bookmarkEnd w:id="0"/>
    </w:p>
    <w:sectPr w:rsidR="009E51D3" w:rsidRPr="00F72E18" w:rsidSect="002C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D3"/>
    <w:rsid w:val="00046534"/>
    <w:rsid w:val="000F6A04"/>
    <w:rsid w:val="0047383B"/>
    <w:rsid w:val="004A2986"/>
    <w:rsid w:val="00686C0A"/>
    <w:rsid w:val="006B166A"/>
    <w:rsid w:val="006C48D0"/>
    <w:rsid w:val="007E48F0"/>
    <w:rsid w:val="00950113"/>
    <w:rsid w:val="009E51D3"/>
    <w:rsid w:val="00B57114"/>
    <w:rsid w:val="00F7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3EDDD-72C9-41B0-B664-CCC28884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1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E51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2024-05-24T11:56:00Z</dcterms:created>
  <dcterms:modified xsi:type="dcterms:W3CDTF">2025-01-27T10:13:00Z</dcterms:modified>
</cp:coreProperties>
</file>