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D2" w:rsidRPr="009661D2" w:rsidRDefault="009661D2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9661D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Постановление Администрации г. Норильска Красноярского края от 30.06.2017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№ </w:t>
      </w:r>
      <w:r w:rsidR="006455F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277 «</w:t>
      </w:r>
      <w:r w:rsidRPr="009661D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Административного регламента предо</w:t>
      </w:r>
      <w:r w:rsidR="005201A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ставления муниципальной услуги «</w:t>
      </w:r>
      <w:bookmarkStart w:id="0" w:name="_GoBack"/>
      <w:bookmarkEnd w:id="0"/>
      <w:r w:rsidRPr="009661D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Установка информационной вывески, согласование ди</w:t>
      </w:r>
      <w:r w:rsidR="006455F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зайн-проекта размещения вывески»</w:t>
      </w:r>
    </w:p>
    <w:p w:rsidR="009661D2" w:rsidRDefault="009661D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28C8" w:rsidRPr="00BE512A" w:rsidRDefault="009128C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Исчерпывающий перечень документов, необходимых</w:t>
      </w:r>
    </w:p>
    <w:p w:rsidR="009128C8" w:rsidRPr="00BE512A" w:rsidRDefault="009128C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для предоставления муниципальной услуги «</w:t>
      </w:r>
      <w:r w:rsidR="00B8678A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9128C8" w:rsidRPr="00BE512A" w:rsidRDefault="009128C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28C8" w:rsidRPr="00BE512A" w:rsidRDefault="009128C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680DDF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получения муниципальной услуги з</w:t>
      </w: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аявитель представляет:</w:t>
      </w:r>
    </w:p>
    <w:p w:rsidR="00680DDF" w:rsidRPr="00BE512A" w:rsidRDefault="00B8678A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9128C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заявление о согласовании </w:t>
      </w: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дизайн-проекта размещения вывески</w:t>
      </w:r>
      <w:r w:rsidR="00680DDF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, подписанное Заявителем либо представителем з</w:t>
      </w:r>
      <w:r w:rsidR="009128C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аявителя;</w:t>
      </w:r>
    </w:p>
    <w:p w:rsidR="009128C8" w:rsidRPr="00BE512A" w:rsidRDefault="00B8678A" w:rsidP="00680DD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9128C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) док</w:t>
      </w:r>
      <w:r w:rsidR="00680DDF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умент, удостоверяющий личность заявителя, п</w:t>
      </w:r>
      <w:r w:rsidR="009128C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редставителя (для физических лиц и уполномоченных представителей юридических лиц);</w:t>
      </w:r>
    </w:p>
    <w:p w:rsidR="00130637" w:rsidRPr="00130637" w:rsidRDefault="00130637" w:rsidP="001306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B3179">
        <w:rPr>
          <w:rFonts w:ascii="Times New Roman" w:hAnsi="Times New Roman" w:cs="Times New Roman"/>
          <w:sz w:val="26"/>
          <w:szCs w:val="26"/>
        </w:rPr>
        <w:t>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</w:t>
      </w:r>
      <w:r>
        <w:rPr>
          <w:rFonts w:ascii="Times New Roman" w:hAnsi="Times New Roman" w:cs="Times New Roman"/>
          <w:sz w:val="26"/>
          <w:szCs w:val="26"/>
        </w:rPr>
        <w:t>аявителя);</w:t>
      </w:r>
    </w:p>
    <w:p w:rsidR="00970A88" w:rsidRPr="00BE512A" w:rsidRDefault="00130637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) правоустанавливающий документ на объект, в (на) котором размещается информационная вывеска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970A88" w:rsidRPr="00BE512A" w:rsidRDefault="00130637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дизайн-проект; к дизайн-проекту предъявляются следующие требования: дизайн-проект </w:t>
      </w:r>
      <w:r w:rsidR="00970A88" w:rsidRPr="003E697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должен включать расчеты на ветровую и снеговую нагрузку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, на титульном листе дизайн-проекта должно быть предусмотрено место для записи номера и даты уведомления о согласовании и место для печати;</w:t>
      </w:r>
    </w:p>
    <w:p w:rsidR="00970A88" w:rsidRPr="00BE512A" w:rsidRDefault="00130637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) согласие собственника объекта на размещение информационной вывески (в случае, если для установки вывески используется имущество иных лиц):</w:t>
      </w:r>
    </w:p>
    <w:p w:rsidR="00970A88" w:rsidRPr="00BE512A" w:rsidRDefault="00970A88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- согласие собственника или иного законного владельца соответствующего недвижимого имущества на размещение информационной вывески (для информационных вывесок, устанавливаемых на объектах недвижимого имущества, не являющихся многоквартирными домами и не находящихся в федеральной собственности, собственности субъекта РФ, муниципальной собственности);</w:t>
      </w:r>
    </w:p>
    <w:p w:rsidR="00970A88" w:rsidRPr="00BE512A" w:rsidRDefault="00970A88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- протокол общего собрания собственников помещений в многоквартирном доме (в случае, если при установке и эксплуатации информационной вывески планируется использовать общее имущество собственников помещений в многоквартирном доме, не принадлежащее Заявителю на вещном праве или ином законном основании (часть помещения) в многоквартирном доме);</w:t>
      </w:r>
    </w:p>
    <w:p w:rsidR="00970A88" w:rsidRPr="00BE512A" w:rsidRDefault="00970A88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- согласие собственника или иного законного владельца недвижимого имущества, находящегося в федеральной собственности, собственности субъекта РФ, муниципальной собственности, на размещение средств наружной информации (для средств наружной информации, устанавливаемых на объектах недвижимого имущества, находящихся в собственности муниципального образования город Норильск, требуется согласие Управления имущества Администрации);</w:t>
      </w:r>
    </w:p>
    <w:p w:rsidR="00970A88" w:rsidRPr="00BE512A" w:rsidRDefault="00130637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) договор аренды (субаренды), безвозмездного пользования или иные документы, подтверждающие законное владение, пользование объектом (частью объекта) недвижимого имущества, на котором размещается информационная вывеска;</w:t>
      </w:r>
    </w:p>
    <w:p w:rsidR="00970A88" w:rsidRPr="00BE512A" w:rsidRDefault="00130637" w:rsidP="00970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документ, подтверждающего согласование информационной вывески на объекте культурного наследия федерального, регионального, местного 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(муниципального) значения или части такого объекта органом государственной власти Российской Федерации, органом государственной власти Красноярского края или органом местного самоуправления муниципального образования город Норильск в области сохранения, использования, популяризации и государственной охраны объектов культурного наследия на территории муниципального образования город Норильск (в случае размещения средств наружной информации на объекте культурного наследия федерального, регионального, местного (муниципального) значения или части такого объекта);</w:t>
      </w:r>
    </w:p>
    <w:p w:rsidR="00680DDF" w:rsidRPr="00BE512A" w:rsidRDefault="00130637" w:rsidP="00BE5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970A88" w:rsidRPr="00BE512A">
        <w:rPr>
          <w:rFonts w:ascii="Times New Roman" w:hAnsi="Times New Roman" w:cs="Times New Roman"/>
          <w:color w:val="000000" w:themeColor="text1"/>
          <w:sz w:val="26"/>
          <w:szCs w:val="26"/>
        </w:rPr>
        <w:t>) документ, подтверждающий право владельца информационной вывески на использование зарегистрированных в установленном порядке товарных знаков и декоративных элементов.</w:t>
      </w:r>
    </w:p>
    <w:sectPr w:rsidR="00680DDF" w:rsidRPr="00BE512A" w:rsidSect="001306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C8"/>
    <w:rsid w:val="00130637"/>
    <w:rsid w:val="003E697A"/>
    <w:rsid w:val="00473732"/>
    <w:rsid w:val="005201A9"/>
    <w:rsid w:val="006455F9"/>
    <w:rsid w:val="00646991"/>
    <w:rsid w:val="00654FEF"/>
    <w:rsid w:val="00680DDF"/>
    <w:rsid w:val="00724AEE"/>
    <w:rsid w:val="007B3179"/>
    <w:rsid w:val="009128C8"/>
    <w:rsid w:val="009661D2"/>
    <w:rsid w:val="00970A88"/>
    <w:rsid w:val="00B8678A"/>
    <w:rsid w:val="00BE512A"/>
    <w:rsid w:val="00C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2EB95-FDF8-43F2-9533-9189999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8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Арсеньева Маргарита Олеговна</cp:lastModifiedBy>
  <cp:revision>10</cp:revision>
  <dcterms:created xsi:type="dcterms:W3CDTF">2024-06-26T11:46:00Z</dcterms:created>
  <dcterms:modified xsi:type="dcterms:W3CDTF">2025-01-27T10:06:00Z</dcterms:modified>
</cp:coreProperties>
</file>