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012" w:rsidRPr="00535012" w:rsidRDefault="00535012" w:rsidP="00535012">
      <w:pPr>
        <w:shd w:val="clear" w:color="auto" w:fill="FFFFFF"/>
        <w:suppressAutoHyphens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350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Рациональное потребление товаров и услуг</w:t>
      </w:r>
    </w:p>
    <w:p w:rsidR="00967265" w:rsidRDefault="00AB0A86" w:rsidP="000956B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54CA0">
        <w:rPr>
          <w:rFonts w:ascii="Book Antiqua" w:hAnsi="Book Antiqua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26130</wp:posOffset>
            </wp:positionH>
            <wp:positionV relativeFrom="paragraph">
              <wp:posOffset>86441</wp:posOffset>
            </wp:positionV>
            <wp:extent cx="2421890" cy="2022475"/>
            <wp:effectExtent l="0" t="0" r="0" b="0"/>
            <wp:wrapTight wrapText="bothSides">
              <wp:wrapPolygon edited="0">
                <wp:start x="0" y="0"/>
                <wp:lineTo x="0" y="21363"/>
                <wp:lineTo x="21407" y="21363"/>
                <wp:lineTo x="21407" y="0"/>
                <wp:lineTo x="0" y="0"/>
              </wp:wrapPolygon>
            </wp:wrapTight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202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265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Устойчивый образ жизни </w:t>
      </w:r>
      <w:r w:rsid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 для улучшения экологической обстановки в мире.</w:t>
      </w:r>
      <w:r w:rsidR="00967265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Применяя методы</w:t>
      </w:r>
      <w:r w:rsid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устойчивого образа жизни</w:t>
      </w:r>
      <w:r w:rsidR="00967265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>, мы удовлетво</w:t>
      </w:r>
      <w:r w:rsidR="00F02ECC">
        <w:rPr>
          <w:rFonts w:ascii="Times New Roman" w:eastAsia="Times New Roman" w:hAnsi="Times New Roman" w:cs="Times New Roman"/>
          <w:sz w:val="26"/>
          <w:szCs w:val="26"/>
          <w:lang w:eastAsia="ru-RU"/>
        </w:rPr>
        <w:t>ряем</w:t>
      </w:r>
      <w:r w:rsidR="00967265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наши нынешние потребности, </w:t>
      </w:r>
      <w:r w:rsidR="00F02EC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 заботимся о новом пок</w:t>
      </w:r>
      <w:r w:rsidR="00D414A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02ECC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лении</w:t>
      </w:r>
      <w:r w:rsidR="00967265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F082A" w:rsidRPr="00FF082A" w:rsidRDefault="00FF082A" w:rsidP="000956B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Огромное влияние на экологические, экономические и социальные аспекты оказывает изменение климата, загрязнение воздуха. Рациональное потребление направлено на повышение эффективности использования ресурсов, с учетом их воздействия на окружающую среду. Основной целью рационального потребления является минимизация отрицательного воздействия человеческой деятельности на экологию и создание более сбалансированного и устойчивого образа жизни.</w:t>
      </w:r>
    </w:p>
    <w:p w:rsidR="00FF082A" w:rsidRDefault="00FF082A" w:rsidP="000956B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не наносить вр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 окружающему миру, необходимо относиться очень внимательно к выбору продуктов и потреблению ресурсов. Исходить не </w:t>
      </w:r>
      <w:r w:rsidR="000956B7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своих потребностей,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потребления какого-либо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продукта и ресурса. </w:t>
      </w:r>
      <w:r w:rsidRPr="000B2D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Отсюда следует, что поведение потребителя должно быть рациональным. </w:t>
      </w:r>
    </w:p>
    <w:p w:rsidR="00583D12" w:rsidRDefault="00D343BC" w:rsidP="000956B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FF082A" w:rsidRPr="00E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Рациональное поведение потребителя</w:t>
      </w:r>
      <w:r w:rsid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FF082A" w:rsidRPr="000B2D66">
        <w:rPr>
          <w:rFonts w:ascii="Times New Roman" w:eastAsia="Times New Roman" w:hAnsi="Times New Roman" w:cs="Times New Roman"/>
          <w:sz w:val="26"/>
          <w:szCs w:val="26"/>
          <w:lang w:eastAsia="ru-RU"/>
        </w:rPr>
        <w:t>это пове</w:t>
      </w:r>
      <w:r w:rsid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дение потребителя, направленное на максимизацию полезности </w:t>
      </w:r>
      <w:r w:rsidR="00FF082A" w:rsidRPr="000B2D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потребляемых благ</w:t>
      </w:r>
      <w:r w:rsidR="00FF082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F082A" w:rsidRPr="00C82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Наиболее важным является принцип максимизации </w:t>
      </w:r>
      <w:r w:rsidR="00FF082A" w:rsidRPr="00E94D18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полезности</w:t>
      </w:r>
      <w:r w:rsidR="00FF082A" w:rsidRPr="00E94D1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FF082A" w:rsidRPr="00C82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считается основным в поведении человека и при определении его выбора.</w:t>
      </w:r>
      <w:r w:rsidR="00583D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F082A" w:rsidRDefault="00583D12" w:rsidP="00583D12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приобретении товаров и потре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блении ресурсов необходимо уделять внимание качеству</w:t>
      </w:r>
      <w:r w:rsidR="00FF082A" w:rsidRPr="00C82B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товаров и </w:t>
      </w:r>
      <w:r w:rsidR="00BF48C1">
        <w:rPr>
          <w:rFonts w:ascii="Times New Roman" w:eastAsia="Times New Roman" w:hAnsi="Times New Roman" w:cs="Times New Roman"/>
          <w:sz w:val="26"/>
          <w:szCs w:val="26"/>
          <w:lang w:eastAsia="ru-RU"/>
        </w:rPr>
        <w:t>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экологичности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79CD" w:rsidRDefault="00583D12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1233C">
        <w:rPr>
          <w:rFonts w:ascii="Times New Roman" w:hAnsi="Times New Roman" w:cs="Times New Roman"/>
          <w:sz w:val="26"/>
          <w:szCs w:val="26"/>
        </w:rPr>
        <w:t xml:space="preserve">Как видим, рациональное поведение потребителя при выборе товара или услуги предполагает, как правило, определенную последовательность действий: </w:t>
      </w:r>
    </w:p>
    <w:p w:rsid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5D107D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D107D" w:rsidRPr="005D107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сознание необходимости приобретения чего-либо</w:t>
      </w:r>
      <w:r w:rsidR="005D107D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Потребление ресурсов и товаров с учетом их воздействия на окружающую среду и на создание устойчивого</w:t>
      </w:r>
      <w:r w:rsidR="005D107D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</w:t>
      </w:r>
      <w:r w:rsidR="005D107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5D107D" w:rsidRPr="009672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жизни</w:t>
      </w:r>
      <w:r w:rsidR="005D10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Принятие решения о покупке товара после получения информации. Так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изготовитель (продавец, исполнитель) должен предоставить потребителю данные о продаваемом товаре, осуществляемых работах или оказываемых услугах. Информация о товарах (работах, услуга</w:t>
      </w:r>
      <w:r w:rsid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х) обязательно должна содержать:</w:t>
      </w:r>
    </w:p>
    <w:p w:rsid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технического регламента или другое обозначение, свидетельствующее об обязательном подтверждении соответствия товара;</w:t>
      </w:r>
    </w:p>
    <w:p w:rsid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основных потребительских свойствах товара (работ, услуг): для продуктов питания это: состав (включая все добавки), пищевая ценность, назначение, условия применения и хранения, способы изготовления готовых блюд, вес (объем), дата и место изготовления и упаковки, противопоказания при некоторых заболеваниях (для некоторых продуктов);</w:t>
      </w:r>
    </w:p>
    <w:p w:rsid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стоимость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гарантийный срок (если установлен)</w:t>
      </w:r>
      <w:r w:rsid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 службы или срок годности товара</w:t>
      </w:r>
      <w:r w:rsid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261B9C" w:rsidRPr="001E79CD" w:rsidRDefault="001E79CD" w:rsidP="001E79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и условия безопасного и эффективного использования;</w:t>
      </w:r>
    </w:p>
    <w:p w:rsidR="001E79CD" w:rsidRDefault="00261B9C" w:rsidP="001E79CD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энергетической эффективности (в случаях, когда это необходимо согласно закону;</w:t>
      </w:r>
    </w:p>
    <w:p w:rsidR="001E79CD" w:rsidRDefault="001E79CD" w:rsidP="001E79CD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действия потребителя по истечении сроков и возможные последствия при их невыполнении, если использование за рамками сроков представляет опасность;</w:t>
      </w:r>
    </w:p>
    <w:p w:rsidR="000E500B" w:rsidRDefault="001E79CD" w:rsidP="000E500B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261B9C" w:rsidRP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об обязательном подтверждении соответствия товаров, работ или услуг, для которых такое соответствие обязательно</w:t>
      </w:r>
      <w:r w:rsidR="0026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другие необходимые сведения.</w:t>
      </w:r>
    </w:p>
    <w:p w:rsidR="00261B9C" w:rsidRPr="00261B9C" w:rsidRDefault="000E500B" w:rsidP="000E500B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535012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35012" w:rsidRPr="0053501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ценка и анализ всех возможных вариантов покупки</w:t>
      </w:r>
      <w:r w:rsidR="0053501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E500B" w:rsidRDefault="003E09A1" w:rsidP="000E500B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оценки вариантов потребител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 стоит обратить внимание на ц</w:t>
      </w:r>
      <w:r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у, информацию на маркировке</w:t>
      </w:r>
      <w:r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Критерии оценивания разные, в зависимости от продукта,</w:t>
      </w:r>
      <w:r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например, при покупке продовольственных продуктов учитываются состав, производитель и др.</w:t>
      </w:r>
      <w:r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при покупке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таких</w:t>
      </w:r>
      <w:r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продуктов, таких как автомобиль, бытовая техника, критериев гораздо больше.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Однако при покупке любых товаров необходимо обращать внимание на 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экологичность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107D" w:rsidRDefault="000E500B" w:rsidP="000E500B">
      <w:pPr>
        <w:shd w:val="clear" w:color="auto" w:fill="FFFFFF"/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</w:t>
      </w:r>
      <w:r w:rsidR="003E09A1" w:rsidRP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>ринятие решения о покупке.</w:t>
      </w:r>
      <w:r w:rsidR="003E09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34A8" w:rsidRPr="009934A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Таким образом, анализ всех факторов по</w:t>
      </w:r>
      <w:r w:rsidR="009934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вам сделать рациональную </w:t>
      </w:r>
      <w:r w:rsidR="009934A8" w:rsidRPr="009934A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покупку</w:t>
      </w:r>
      <w:r w:rsidR="009934A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приносящую наименьший вред окружающей среде.</w:t>
      </w:r>
    </w:p>
    <w:p w:rsidR="00FF082A" w:rsidRPr="00A50257" w:rsidRDefault="00FF082A" w:rsidP="00A50257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0257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>Поэтому каждому необходимо придерживаться рационального поведения, для   максимизации полезности потребляемых благ.</w:t>
      </w:r>
    </w:p>
    <w:p w:rsidR="00FF082A" w:rsidRPr="00CE72AE" w:rsidRDefault="00FF082A" w:rsidP="009934A8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</w:rPr>
      </w:pPr>
      <w:r w:rsidRPr="00CE72AE">
        <w:rPr>
          <w:rFonts w:ascii="Times New Roman" w:hAnsi="Times New Roman" w:cs="Times New Roman"/>
          <w:i/>
          <w:color w:val="000000"/>
          <w:shd w:val="clear" w:color="auto" w:fill="FFFFFF"/>
        </w:rPr>
        <w:t>Информация подготовлена Консультационным центром </w:t>
      </w:r>
      <w:r w:rsidRPr="00CE72AE">
        <w:rPr>
          <w:rFonts w:ascii="Times New Roman" w:hAnsi="Times New Roman" w:cs="Times New Roman"/>
          <w:i/>
          <w:color w:val="000000"/>
        </w:rPr>
        <w:br/>
      </w:r>
      <w:r w:rsidRPr="00CE72AE">
        <w:rPr>
          <w:rFonts w:ascii="Times New Roman" w:hAnsi="Times New Roman" w:cs="Times New Roman"/>
          <w:i/>
          <w:color w:val="000000"/>
          <w:shd w:val="clear" w:color="auto" w:fill="FFFFFF"/>
        </w:rPr>
        <w:t>ФБУЗ «Центр гигиены и эпидемиологии в Красноярском крае»</w:t>
      </w:r>
    </w:p>
    <w:p w:rsidR="005441ED" w:rsidRDefault="005441ED"/>
    <w:sectPr w:rsidR="005441ED">
      <w:pgSz w:w="11906" w:h="16838"/>
      <w:pgMar w:top="851" w:right="1016" w:bottom="1134" w:left="1245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2">
    <w:altName w:val="Times New Roman"/>
    <w:charset w:val="CC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964CC"/>
    <w:multiLevelType w:val="hybridMultilevel"/>
    <w:tmpl w:val="7E10B6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1A"/>
    <w:rsid w:val="000956B7"/>
    <w:rsid w:val="000E500B"/>
    <w:rsid w:val="001675BF"/>
    <w:rsid w:val="001E79CD"/>
    <w:rsid w:val="00261B9C"/>
    <w:rsid w:val="003E09A1"/>
    <w:rsid w:val="00535012"/>
    <w:rsid w:val="005441ED"/>
    <w:rsid w:val="00583D12"/>
    <w:rsid w:val="005D107D"/>
    <w:rsid w:val="00822AC1"/>
    <w:rsid w:val="008D226F"/>
    <w:rsid w:val="0091233C"/>
    <w:rsid w:val="009259EE"/>
    <w:rsid w:val="00967265"/>
    <w:rsid w:val="009934A8"/>
    <w:rsid w:val="00A50257"/>
    <w:rsid w:val="00A565FD"/>
    <w:rsid w:val="00AB0A86"/>
    <w:rsid w:val="00BF48C1"/>
    <w:rsid w:val="00C65778"/>
    <w:rsid w:val="00D343BC"/>
    <w:rsid w:val="00D414A3"/>
    <w:rsid w:val="00E94D18"/>
    <w:rsid w:val="00F02ECC"/>
    <w:rsid w:val="00F05F1A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8DBEE"/>
  <w15:chartTrackingRefBased/>
  <w15:docId w15:val="{80229133-F885-4D41-B1C0-E8240475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82A"/>
    <w:pPr>
      <w:suppressAutoHyphens/>
      <w:spacing w:after="200" w:line="276" w:lineRule="auto"/>
    </w:pPr>
    <w:rPr>
      <w:rFonts w:ascii="Calibri" w:eastAsia="SimSun" w:hAnsi="Calibri" w:cs="font352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FF082A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082A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5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С. Проскурнина</dc:creator>
  <cp:keywords/>
  <dc:description/>
  <cp:lastModifiedBy>Юлия С. Проскурнина</cp:lastModifiedBy>
  <cp:revision>32</cp:revision>
  <dcterms:created xsi:type="dcterms:W3CDTF">2025-02-28T06:27:00Z</dcterms:created>
  <dcterms:modified xsi:type="dcterms:W3CDTF">2025-02-28T08:18:00Z</dcterms:modified>
</cp:coreProperties>
</file>