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C6" w:rsidRPr="000525FF" w:rsidRDefault="004340C6">
      <w:pPr>
        <w:pStyle w:val="ConsPlusTitlePage"/>
        <w:rPr>
          <w:color w:val="000000" w:themeColor="text1"/>
        </w:rPr>
      </w:pPr>
      <w:r w:rsidRPr="000525FF">
        <w:rPr>
          <w:color w:val="000000" w:themeColor="text1"/>
        </w:rPr>
        <w:br/>
      </w:r>
    </w:p>
    <w:p w:rsidR="004340C6" w:rsidRPr="000525FF" w:rsidRDefault="004340C6">
      <w:pPr>
        <w:pStyle w:val="ConsPlusNormal"/>
        <w:jc w:val="both"/>
        <w:outlineLvl w:val="0"/>
        <w:rPr>
          <w:color w:val="000000" w:themeColor="text1"/>
        </w:rPr>
      </w:pPr>
    </w:p>
    <w:p w:rsidR="004340C6" w:rsidRPr="000525FF" w:rsidRDefault="004340C6">
      <w:pPr>
        <w:pStyle w:val="ConsPlusTitle"/>
        <w:jc w:val="center"/>
        <w:outlineLvl w:val="0"/>
        <w:rPr>
          <w:color w:val="000000" w:themeColor="text1"/>
        </w:rPr>
      </w:pPr>
      <w:r w:rsidRPr="000525FF">
        <w:rPr>
          <w:color w:val="000000" w:themeColor="text1"/>
        </w:rPr>
        <w:t>АДМИНИСТРАЦИЯ ГОРОДА НОРИЛЬСКА</w:t>
      </w:r>
    </w:p>
    <w:p w:rsidR="004340C6" w:rsidRPr="000525FF" w:rsidRDefault="004340C6">
      <w:pPr>
        <w:pStyle w:val="ConsPlusTitle"/>
        <w:jc w:val="center"/>
        <w:rPr>
          <w:color w:val="000000" w:themeColor="text1"/>
        </w:rPr>
      </w:pPr>
      <w:r w:rsidRPr="000525FF">
        <w:rPr>
          <w:color w:val="000000" w:themeColor="text1"/>
        </w:rPr>
        <w:t>КРАСНОЯРСКОГО КРАЯ</w:t>
      </w:r>
    </w:p>
    <w:p w:rsidR="004340C6" w:rsidRPr="000525FF" w:rsidRDefault="004340C6">
      <w:pPr>
        <w:pStyle w:val="ConsPlusTitle"/>
        <w:jc w:val="center"/>
        <w:rPr>
          <w:color w:val="000000" w:themeColor="text1"/>
        </w:rPr>
      </w:pPr>
    </w:p>
    <w:p w:rsidR="004340C6" w:rsidRPr="000525FF" w:rsidRDefault="004340C6">
      <w:pPr>
        <w:pStyle w:val="ConsPlusTitle"/>
        <w:jc w:val="center"/>
        <w:rPr>
          <w:color w:val="000000" w:themeColor="text1"/>
        </w:rPr>
      </w:pPr>
      <w:r w:rsidRPr="000525FF">
        <w:rPr>
          <w:color w:val="000000" w:themeColor="text1"/>
        </w:rPr>
        <w:t>ПОСТАНОВЛЕНИЕ</w:t>
      </w:r>
    </w:p>
    <w:p w:rsidR="004340C6" w:rsidRPr="000525FF" w:rsidRDefault="004340C6">
      <w:pPr>
        <w:pStyle w:val="ConsPlusTitle"/>
        <w:jc w:val="center"/>
        <w:rPr>
          <w:color w:val="000000" w:themeColor="text1"/>
        </w:rPr>
      </w:pPr>
      <w:r w:rsidRPr="000525FF">
        <w:rPr>
          <w:color w:val="000000" w:themeColor="text1"/>
        </w:rPr>
        <w:t>от 16 марта 2022 г. N 152</w:t>
      </w:r>
    </w:p>
    <w:p w:rsidR="004340C6" w:rsidRPr="000525FF" w:rsidRDefault="004340C6">
      <w:pPr>
        <w:pStyle w:val="ConsPlusTitle"/>
        <w:jc w:val="center"/>
        <w:rPr>
          <w:color w:val="000000" w:themeColor="text1"/>
        </w:rPr>
      </w:pPr>
    </w:p>
    <w:p w:rsidR="004340C6" w:rsidRPr="000525FF" w:rsidRDefault="004340C6">
      <w:pPr>
        <w:pStyle w:val="ConsPlusTitle"/>
        <w:jc w:val="center"/>
        <w:rPr>
          <w:color w:val="000000" w:themeColor="text1"/>
        </w:rPr>
      </w:pPr>
      <w:r w:rsidRPr="000525FF">
        <w:rPr>
          <w:color w:val="000000" w:themeColor="text1"/>
        </w:rPr>
        <w:t>ОБ УТВЕРЖДЕНИИ АДМИНИСТРАТИВНОГО РЕГЛАМЕНТА ПРЕДОСТАВЛЕНИЯ</w:t>
      </w:r>
    </w:p>
    <w:p w:rsidR="004340C6" w:rsidRPr="000525FF" w:rsidRDefault="004340C6">
      <w:pPr>
        <w:pStyle w:val="ConsPlusTitle"/>
        <w:jc w:val="center"/>
        <w:rPr>
          <w:color w:val="000000" w:themeColor="text1"/>
        </w:rPr>
      </w:pPr>
      <w:r w:rsidRPr="000525FF">
        <w:rPr>
          <w:color w:val="000000" w:themeColor="text1"/>
        </w:rPr>
        <w:t>МУНИЦИПАЛЬНОЙ УСЛУГИ ПО ВЫПЛАТЕ СТИПЕНДИИ НА ПЕРИОД</w:t>
      </w:r>
    </w:p>
    <w:p w:rsidR="004340C6" w:rsidRPr="000525FF" w:rsidRDefault="004340C6">
      <w:pPr>
        <w:pStyle w:val="ConsPlusTitle"/>
        <w:jc w:val="center"/>
        <w:rPr>
          <w:color w:val="000000" w:themeColor="text1"/>
        </w:rPr>
      </w:pPr>
      <w:r w:rsidRPr="000525FF">
        <w:rPr>
          <w:color w:val="000000" w:themeColor="text1"/>
        </w:rPr>
        <w:t>ПРОХОЖДЕНИЯ ПРАКТИЧЕСКОЙ ПОДГОТОВКИ</w:t>
      </w:r>
    </w:p>
    <w:p w:rsidR="004340C6" w:rsidRPr="000525FF" w:rsidRDefault="004340C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25FF" w:rsidRPr="000525FF" w:rsidTr="000525FF">
        <w:tc>
          <w:tcPr>
            <w:tcW w:w="60"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p>
        </w:tc>
        <w:tc>
          <w:tcPr>
            <w:tcW w:w="113"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p>
        </w:tc>
        <w:tc>
          <w:tcPr>
            <w:tcW w:w="0" w:type="auto"/>
            <w:tcBorders>
              <w:top w:val="nil"/>
              <w:left w:val="nil"/>
              <w:bottom w:val="nil"/>
              <w:right w:val="nil"/>
            </w:tcBorders>
            <w:shd w:val="clear" w:color="auto" w:fill="auto"/>
            <w:tcMar>
              <w:top w:w="113" w:type="dxa"/>
              <w:left w:w="0" w:type="dxa"/>
              <w:bottom w:w="113" w:type="dxa"/>
              <w:right w:w="0" w:type="dxa"/>
            </w:tcMar>
          </w:tcPr>
          <w:p w:rsidR="004340C6" w:rsidRPr="000525FF" w:rsidRDefault="004340C6">
            <w:pPr>
              <w:pStyle w:val="ConsPlusNormal"/>
              <w:jc w:val="center"/>
              <w:rPr>
                <w:color w:val="000000" w:themeColor="text1"/>
              </w:rPr>
            </w:pPr>
            <w:r w:rsidRPr="000525FF">
              <w:rPr>
                <w:color w:val="000000" w:themeColor="text1"/>
              </w:rPr>
              <w:t>Список изменяющих документов</w:t>
            </w:r>
          </w:p>
          <w:p w:rsidR="004340C6" w:rsidRPr="000525FF" w:rsidRDefault="004340C6">
            <w:pPr>
              <w:pStyle w:val="ConsPlusNormal"/>
              <w:jc w:val="center"/>
              <w:rPr>
                <w:color w:val="000000" w:themeColor="text1"/>
              </w:rPr>
            </w:pPr>
            <w:r w:rsidRPr="000525FF">
              <w:rPr>
                <w:color w:val="000000" w:themeColor="text1"/>
              </w:rPr>
              <w:t>(в ред. Постановлений Администрации г. Норильска Красноярского края</w:t>
            </w:r>
          </w:p>
          <w:p w:rsidR="004340C6" w:rsidRPr="000525FF" w:rsidRDefault="004340C6">
            <w:pPr>
              <w:pStyle w:val="ConsPlusNormal"/>
              <w:jc w:val="center"/>
              <w:rPr>
                <w:color w:val="000000" w:themeColor="text1"/>
              </w:rPr>
            </w:pPr>
            <w:r w:rsidRPr="000525FF">
              <w:rPr>
                <w:color w:val="000000" w:themeColor="text1"/>
              </w:rPr>
              <w:t>от 17.08.2022 N 460, от 02.08.2024 N 374)</w:t>
            </w:r>
          </w:p>
        </w:tc>
        <w:tc>
          <w:tcPr>
            <w:tcW w:w="113"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p>
        </w:tc>
      </w:tr>
    </w:tbl>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В соответствии с Федеральным законом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4340C6" w:rsidRPr="000525FF" w:rsidRDefault="004340C6">
      <w:pPr>
        <w:pStyle w:val="ConsPlusNormal"/>
        <w:spacing w:before="220"/>
        <w:ind w:firstLine="540"/>
        <w:jc w:val="both"/>
        <w:rPr>
          <w:color w:val="000000" w:themeColor="text1"/>
        </w:rPr>
      </w:pPr>
      <w:r w:rsidRPr="000525FF">
        <w:rPr>
          <w:color w:val="000000" w:themeColor="text1"/>
        </w:rPr>
        <w:t>1. Утвердить Административный регламент предоставления муниципальной услуги по выплате стипендии на период прохождения практической подготовки (прилагается).</w:t>
      </w:r>
    </w:p>
    <w:p w:rsidR="004340C6" w:rsidRPr="000525FF" w:rsidRDefault="004340C6">
      <w:pPr>
        <w:pStyle w:val="ConsPlusNormal"/>
        <w:spacing w:before="220"/>
        <w:ind w:firstLine="540"/>
        <w:jc w:val="both"/>
        <w:rPr>
          <w:color w:val="000000" w:themeColor="text1"/>
        </w:rPr>
      </w:pPr>
      <w:r w:rsidRPr="000525FF">
        <w:rPr>
          <w:color w:val="000000" w:themeColor="text1"/>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3.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01.01.2022.</w:t>
      </w:r>
    </w:p>
    <w:p w:rsidR="004340C6" w:rsidRPr="000525FF" w:rsidRDefault="004340C6">
      <w:pPr>
        <w:pStyle w:val="ConsPlusNormal"/>
        <w:jc w:val="both"/>
        <w:rPr>
          <w:color w:val="000000" w:themeColor="text1"/>
        </w:rPr>
      </w:pPr>
    </w:p>
    <w:p w:rsidR="004340C6" w:rsidRPr="000525FF" w:rsidRDefault="004340C6">
      <w:pPr>
        <w:pStyle w:val="ConsPlusNormal"/>
        <w:jc w:val="right"/>
        <w:rPr>
          <w:color w:val="000000" w:themeColor="text1"/>
        </w:rPr>
      </w:pPr>
      <w:r w:rsidRPr="000525FF">
        <w:rPr>
          <w:color w:val="000000" w:themeColor="text1"/>
        </w:rPr>
        <w:t>Глава</w:t>
      </w:r>
    </w:p>
    <w:p w:rsidR="004340C6" w:rsidRPr="000525FF" w:rsidRDefault="004340C6">
      <w:pPr>
        <w:pStyle w:val="ConsPlusNormal"/>
        <w:jc w:val="right"/>
        <w:rPr>
          <w:color w:val="000000" w:themeColor="text1"/>
        </w:rPr>
      </w:pPr>
      <w:r w:rsidRPr="000525FF">
        <w:rPr>
          <w:color w:val="000000" w:themeColor="text1"/>
        </w:rPr>
        <w:t>города Норильска</w:t>
      </w:r>
    </w:p>
    <w:p w:rsidR="004340C6" w:rsidRPr="000525FF" w:rsidRDefault="004340C6">
      <w:pPr>
        <w:pStyle w:val="ConsPlusNormal"/>
        <w:jc w:val="right"/>
        <w:rPr>
          <w:color w:val="000000" w:themeColor="text1"/>
        </w:rPr>
      </w:pPr>
      <w:r w:rsidRPr="000525FF">
        <w:rPr>
          <w:color w:val="000000" w:themeColor="text1"/>
        </w:rPr>
        <w:t>Д.В.КАРАСЕВ</w:t>
      </w: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right"/>
        <w:outlineLvl w:val="0"/>
        <w:rPr>
          <w:color w:val="000000" w:themeColor="text1"/>
        </w:rPr>
      </w:pPr>
      <w:r w:rsidRPr="000525FF">
        <w:rPr>
          <w:color w:val="000000" w:themeColor="text1"/>
        </w:rPr>
        <w:t>Утвержден</w:t>
      </w:r>
    </w:p>
    <w:p w:rsidR="004340C6" w:rsidRPr="000525FF" w:rsidRDefault="004340C6">
      <w:pPr>
        <w:pStyle w:val="ConsPlusNormal"/>
        <w:jc w:val="right"/>
        <w:rPr>
          <w:color w:val="000000" w:themeColor="text1"/>
        </w:rPr>
      </w:pPr>
      <w:r w:rsidRPr="000525FF">
        <w:rPr>
          <w:color w:val="000000" w:themeColor="text1"/>
        </w:rPr>
        <w:t>Постановлением</w:t>
      </w:r>
    </w:p>
    <w:p w:rsidR="004340C6" w:rsidRPr="000525FF" w:rsidRDefault="004340C6">
      <w:pPr>
        <w:pStyle w:val="ConsPlusNormal"/>
        <w:jc w:val="right"/>
        <w:rPr>
          <w:color w:val="000000" w:themeColor="text1"/>
        </w:rPr>
      </w:pPr>
      <w:r w:rsidRPr="000525FF">
        <w:rPr>
          <w:color w:val="000000" w:themeColor="text1"/>
        </w:rPr>
        <w:t>Администрации города Норильска</w:t>
      </w:r>
    </w:p>
    <w:p w:rsidR="004340C6" w:rsidRPr="000525FF" w:rsidRDefault="004340C6">
      <w:pPr>
        <w:pStyle w:val="ConsPlusNormal"/>
        <w:jc w:val="right"/>
        <w:rPr>
          <w:color w:val="000000" w:themeColor="text1"/>
        </w:rPr>
      </w:pPr>
      <w:r w:rsidRPr="000525FF">
        <w:rPr>
          <w:color w:val="000000" w:themeColor="text1"/>
        </w:rPr>
        <w:t>от 16 марта 2022 г. N 152</w:t>
      </w:r>
    </w:p>
    <w:p w:rsidR="004340C6" w:rsidRPr="000525FF" w:rsidRDefault="004340C6">
      <w:pPr>
        <w:pStyle w:val="ConsPlusNormal"/>
        <w:jc w:val="both"/>
        <w:rPr>
          <w:color w:val="000000" w:themeColor="text1"/>
        </w:rPr>
      </w:pPr>
    </w:p>
    <w:p w:rsidR="004340C6" w:rsidRPr="000525FF" w:rsidRDefault="004340C6">
      <w:pPr>
        <w:pStyle w:val="ConsPlusTitle"/>
        <w:jc w:val="center"/>
        <w:rPr>
          <w:color w:val="000000" w:themeColor="text1"/>
        </w:rPr>
      </w:pPr>
      <w:bookmarkStart w:id="0" w:name="P32"/>
      <w:bookmarkEnd w:id="0"/>
      <w:r w:rsidRPr="000525FF">
        <w:rPr>
          <w:color w:val="000000" w:themeColor="text1"/>
        </w:rPr>
        <w:t>АДМИНИСТРАТИВНЫЙ РЕГЛАМЕНТ</w:t>
      </w:r>
    </w:p>
    <w:p w:rsidR="004340C6" w:rsidRPr="000525FF" w:rsidRDefault="004340C6">
      <w:pPr>
        <w:pStyle w:val="ConsPlusTitle"/>
        <w:jc w:val="center"/>
        <w:rPr>
          <w:color w:val="000000" w:themeColor="text1"/>
        </w:rPr>
      </w:pPr>
      <w:r w:rsidRPr="000525FF">
        <w:rPr>
          <w:color w:val="000000" w:themeColor="text1"/>
        </w:rPr>
        <w:t>ПРЕДОСТАВЛЕНИЯ МУНИЦИПАЛЬНОЙ УСЛУГИ ПО ВЫПЛАТЕ СТИПЕНДИИ</w:t>
      </w:r>
    </w:p>
    <w:p w:rsidR="004340C6" w:rsidRPr="000525FF" w:rsidRDefault="004340C6">
      <w:pPr>
        <w:pStyle w:val="ConsPlusTitle"/>
        <w:jc w:val="center"/>
        <w:rPr>
          <w:color w:val="000000" w:themeColor="text1"/>
        </w:rPr>
      </w:pPr>
      <w:r w:rsidRPr="000525FF">
        <w:rPr>
          <w:color w:val="000000" w:themeColor="text1"/>
        </w:rPr>
        <w:t>НА ПЕРИОД ПРОХОЖДЕНИЯ ПРАКТИЧЕСКОЙ ПОДГОТОВКИ</w:t>
      </w:r>
    </w:p>
    <w:p w:rsidR="004340C6" w:rsidRPr="000525FF" w:rsidRDefault="004340C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25FF" w:rsidRPr="000525FF" w:rsidTr="000525FF">
        <w:tc>
          <w:tcPr>
            <w:tcW w:w="60"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bookmarkStart w:id="1" w:name="_GoBack"/>
          </w:p>
        </w:tc>
        <w:tc>
          <w:tcPr>
            <w:tcW w:w="113"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p>
        </w:tc>
        <w:tc>
          <w:tcPr>
            <w:tcW w:w="0" w:type="auto"/>
            <w:tcBorders>
              <w:top w:val="nil"/>
              <w:left w:val="nil"/>
              <w:bottom w:val="nil"/>
              <w:right w:val="nil"/>
            </w:tcBorders>
            <w:shd w:val="clear" w:color="auto" w:fill="auto"/>
            <w:tcMar>
              <w:top w:w="113" w:type="dxa"/>
              <w:left w:w="0" w:type="dxa"/>
              <w:bottom w:w="113" w:type="dxa"/>
              <w:right w:w="0" w:type="dxa"/>
            </w:tcMar>
          </w:tcPr>
          <w:p w:rsidR="004340C6" w:rsidRPr="000525FF" w:rsidRDefault="004340C6">
            <w:pPr>
              <w:pStyle w:val="ConsPlusNormal"/>
              <w:jc w:val="center"/>
              <w:rPr>
                <w:color w:val="000000" w:themeColor="text1"/>
              </w:rPr>
            </w:pPr>
            <w:r w:rsidRPr="000525FF">
              <w:rPr>
                <w:color w:val="000000" w:themeColor="text1"/>
              </w:rPr>
              <w:t>Список изменяющих документов</w:t>
            </w:r>
          </w:p>
          <w:p w:rsidR="004340C6" w:rsidRPr="000525FF" w:rsidRDefault="004340C6">
            <w:pPr>
              <w:pStyle w:val="ConsPlusNormal"/>
              <w:jc w:val="center"/>
              <w:rPr>
                <w:color w:val="000000" w:themeColor="text1"/>
              </w:rPr>
            </w:pPr>
            <w:r w:rsidRPr="000525FF">
              <w:rPr>
                <w:color w:val="000000" w:themeColor="text1"/>
              </w:rPr>
              <w:t>(в ред. Постановления Администрации г. Норильска Красноярского края</w:t>
            </w:r>
          </w:p>
          <w:p w:rsidR="004340C6" w:rsidRPr="000525FF" w:rsidRDefault="004340C6">
            <w:pPr>
              <w:pStyle w:val="ConsPlusNormal"/>
              <w:jc w:val="center"/>
              <w:rPr>
                <w:color w:val="000000" w:themeColor="text1"/>
              </w:rPr>
            </w:pPr>
            <w:r w:rsidRPr="000525FF">
              <w:rPr>
                <w:color w:val="000000" w:themeColor="text1"/>
              </w:rPr>
              <w:t>от 02.08.2024 N 374)</w:t>
            </w:r>
          </w:p>
        </w:tc>
        <w:tc>
          <w:tcPr>
            <w:tcW w:w="113" w:type="dxa"/>
            <w:tcBorders>
              <w:top w:val="nil"/>
              <w:left w:val="nil"/>
              <w:bottom w:val="nil"/>
              <w:right w:val="nil"/>
            </w:tcBorders>
            <w:shd w:val="clear" w:color="auto" w:fill="auto"/>
            <w:tcMar>
              <w:top w:w="0" w:type="dxa"/>
              <w:left w:w="0" w:type="dxa"/>
              <w:bottom w:w="0" w:type="dxa"/>
              <w:right w:w="0" w:type="dxa"/>
            </w:tcMar>
          </w:tcPr>
          <w:p w:rsidR="004340C6" w:rsidRPr="000525FF" w:rsidRDefault="004340C6">
            <w:pPr>
              <w:pStyle w:val="ConsPlusNormal"/>
              <w:rPr>
                <w:color w:val="000000" w:themeColor="text1"/>
              </w:rPr>
            </w:pPr>
          </w:p>
        </w:tc>
      </w:tr>
      <w:bookmarkEnd w:id="1"/>
    </w:tbl>
    <w:p w:rsidR="004340C6" w:rsidRPr="000525FF" w:rsidRDefault="004340C6">
      <w:pPr>
        <w:pStyle w:val="ConsPlusNormal"/>
        <w:jc w:val="both"/>
        <w:rPr>
          <w:color w:val="000000" w:themeColor="text1"/>
        </w:rPr>
      </w:pPr>
    </w:p>
    <w:p w:rsidR="004340C6" w:rsidRPr="000525FF" w:rsidRDefault="004340C6">
      <w:pPr>
        <w:pStyle w:val="ConsPlusTitle"/>
        <w:jc w:val="center"/>
        <w:outlineLvl w:val="1"/>
        <w:rPr>
          <w:color w:val="000000" w:themeColor="text1"/>
        </w:rPr>
      </w:pPr>
      <w:r w:rsidRPr="000525FF">
        <w:rPr>
          <w:color w:val="000000" w:themeColor="text1"/>
        </w:rPr>
        <w:lastRenderedPageBreak/>
        <w:t>1. ОБЩИЕ ПОЛОЖЕНИЯ</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Предмет регулирования Административного регламента</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1.1. Административный регламент предоставления муниципальной услуги по выплате стипендии на период прохождения практической подготовки определяет порядок и стандарт предоставления муниципальной услуги по выплате стипендии на период прохождения практической подготовки (далее - муниципальная услуга).</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Круг заявителей</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2" w:name="P47"/>
      <w:bookmarkEnd w:id="2"/>
      <w:r w:rsidRPr="000525FF">
        <w:rPr>
          <w:color w:val="000000" w:themeColor="text1"/>
        </w:rPr>
        <w:t>1.2. Муниципальная услуга предоставляется гражданам из числа:</w:t>
      </w:r>
    </w:p>
    <w:p w:rsidR="004340C6" w:rsidRPr="000525FF" w:rsidRDefault="004340C6">
      <w:pPr>
        <w:pStyle w:val="ConsPlusNormal"/>
        <w:spacing w:before="220"/>
        <w:ind w:firstLine="540"/>
        <w:jc w:val="both"/>
        <w:rPr>
          <w:color w:val="000000" w:themeColor="text1"/>
        </w:rPr>
      </w:pPr>
      <w:r w:rsidRPr="000525FF">
        <w:rPr>
          <w:color w:val="000000" w:themeColor="text1"/>
        </w:rPr>
        <w:t>- студентов 3 - 5 курсов, осваивающих образовательные программы высшего образования - программы специалитета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 медицинское учреждение),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 (далее - соглашение);</w:t>
      </w:r>
    </w:p>
    <w:p w:rsidR="004340C6" w:rsidRPr="000525FF" w:rsidRDefault="004340C6">
      <w:pPr>
        <w:pStyle w:val="ConsPlusNormal"/>
        <w:spacing w:before="220"/>
        <w:ind w:firstLine="540"/>
        <w:jc w:val="both"/>
        <w:rPr>
          <w:color w:val="000000" w:themeColor="text1"/>
        </w:rPr>
      </w:pPr>
      <w:r w:rsidRPr="000525FF">
        <w:rPr>
          <w:color w:val="000000" w:themeColor="text1"/>
        </w:rPr>
        <w:t>- студентов, осваивающих образовательные программы высшего образования - программы ординатуры в КрасГМУ, направленных для прохождения практической подготовки в медицинские учреждения в рамках соглашения (далее - Заявитель).</w:t>
      </w:r>
    </w:p>
    <w:p w:rsidR="004340C6" w:rsidRPr="000525FF" w:rsidRDefault="004340C6">
      <w:pPr>
        <w:pStyle w:val="ConsPlusNormal"/>
        <w:spacing w:before="220"/>
        <w:ind w:firstLine="540"/>
        <w:jc w:val="both"/>
        <w:rPr>
          <w:color w:val="000000" w:themeColor="text1"/>
        </w:rPr>
      </w:pPr>
      <w:r w:rsidRPr="000525FF">
        <w:rPr>
          <w:color w:val="000000" w:themeColor="text1"/>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1"/>
        <w:rPr>
          <w:color w:val="000000" w:themeColor="text1"/>
        </w:rPr>
      </w:pPr>
      <w:r w:rsidRPr="000525FF">
        <w:rPr>
          <w:color w:val="000000" w:themeColor="text1"/>
        </w:rPr>
        <w:t>2. СТАНДАРТ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Наименование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2.1. Наименование муниципальной услуги: выплата стипендии на период прохождения практической подготовки (далее - выплата стипендии).</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Наименование органа, предоставляющего муниципальную услугу</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rsidR="004340C6" w:rsidRPr="000525FF" w:rsidRDefault="004340C6">
      <w:pPr>
        <w:pStyle w:val="ConsPlusNormal"/>
        <w:spacing w:before="220"/>
        <w:ind w:firstLine="540"/>
        <w:jc w:val="both"/>
        <w:rPr>
          <w:color w:val="000000" w:themeColor="text1"/>
        </w:rPr>
      </w:pPr>
      <w:r w:rsidRPr="000525FF">
        <w:rPr>
          <w:color w:val="000000" w:themeColor="text1"/>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 не предусматривается.</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Результат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3" w:name="P65"/>
      <w:bookmarkEnd w:id="3"/>
      <w:r w:rsidRPr="000525FF">
        <w:rPr>
          <w:color w:val="000000" w:themeColor="text1"/>
        </w:rPr>
        <w:t xml:space="preserve">2.4. Результатом предоставления муниципальной услуги является принятие решения о выплате стипендии или об отказе в выплате стипендии и направление соответствующего </w:t>
      </w:r>
      <w:r w:rsidRPr="000525FF">
        <w:rPr>
          <w:color w:val="000000" w:themeColor="text1"/>
        </w:rPr>
        <w:lastRenderedPageBreak/>
        <w:t>уведомления по форме согласно приложению N 1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2.5. Заявителю предоставляется уведомление о предоставлении либо об отказе в предоставлении муниципальной услуги, по состоянию на дату подачи заявления, способом, указанным в письменном заявлении о предоставлении муниципальной услуги, по форме согласно приложению N 2 к настоящему Административному регламенту (далее - Заявление) по его выбору:</w:t>
      </w:r>
    </w:p>
    <w:p w:rsidR="004340C6" w:rsidRPr="000525FF" w:rsidRDefault="004340C6">
      <w:pPr>
        <w:pStyle w:val="ConsPlusNormal"/>
        <w:spacing w:before="220"/>
        <w:ind w:firstLine="540"/>
        <w:jc w:val="both"/>
        <w:rPr>
          <w:color w:val="000000" w:themeColor="text1"/>
        </w:rPr>
      </w:pPr>
      <w:r w:rsidRPr="000525FF">
        <w:rPr>
          <w:color w:val="000000" w:themeColor="text1"/>
        </w:rPr>
        <w:t>- лично в Учреждении, почтовым отправлением, на адрес электронной почты;</w:t>
      </w:r>
    </w:p>
    <w:p w:rsidR="004340C6" w:rsidRPr="000525FF" w:rsidRDefault="004340C6">
      <w:pPr>
        <w:pStyle w:val="ConsPlusNormal"/>
        <w:spacing w:before="220"/>
        <w:ind w:firstLine="540"/>
        <w:jc w:val="both"/>
        <w:rPr>
          <w:color w:val="000000" w:themeColor="text1"/>
        </w:rPr>
      </w:pPr>
      <w:r w:rsidRPr="000525FF">
        <w:rPr>
          <w:color w:val="000000" w:themeColor="text1"/>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rsidR="004340C6" w:rsidRPr="000525FF" w:rsidRDefault="004340C6">
      <w:pPr>
        <w:pStyle w:val="ConsPlusNormal"/>
        <w:spacing w:before="220"/>
        <w:ind w:firstLine="540"/>
        <w:jc w:val="both"/>
        <w:rPr>
          <w:color w:val="000000" w:themeColor="text1"/>
        </w:rPr>
      </w:pPr>
      <w:r w:rsidRPr="000525FF">
        <w:rPr>
          <w:color w:val="000000" w:themeColor="text1"/>
        </w:rPr>
        <w:t>- в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4340C6" w:rsidRPr="000525FF" w:rsidRDefault="004340C6">
      <w:pPr>
        <w:pStyle w:val="ConsPlusNormal"/>
        <w:spacing w:before="220"/>
        <w:ind w:firstLine="540"/>
        <w:jc w:val="both"/>
        <w:rPr>
          <w:color w:val="000000" w:themeColor="text1"/>
        </w:rPr>
      </w:pPr>
      <w:r w:rsidRPr="000525FF">
        <w:rPr>
          <w:color w:val="000000" w:themeColor="text1"/>
        </w:rPr>
        <w:t>В состав реквизитов документов входят регистрационный номер, дата регистрации, подпись директора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2.6. Формирование реестровой записи в качестве результата предоставления услуги не предусмотрено.</w:t>
      </w:r>
    </w:p>
    <w:p w:rsidR="004340C6" w:rsidRPr="000525FF" w:rsidRDefault="004340C6">
      <w:pPr>
        <w:pStyle w:val="ConsPlusNormal"/>
        <w:spacing w:before="220"/>
        <w:ind w:firstLine="540"/>
        <w:jc w:val="both"/>
        <w:rPr>
          <w:color w:val="000000" w:themeColor="text1"/>
        </w:rPr>
      </w:pPr>
      <w:r w:rsidRPr="000525FF">
        <w:rPr>
          <w:color w:val="000000" w:themeColor="text1"/>
        </w:rPr>
        <w:t>Использование информационных систем при предоставлении услуги не предусмотрено.</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Срок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2.7. Срок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по запросам (заявлениям) о предоставлении муниципальной услуги, поступившим при личном приеме Заявителя,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10 рабочих дней со дня регистрации запроса (заявления) о предоставлении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Правовые основания для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2.8. Предоставление муниципальной услуги осуществляется в соответствии со следующими нормативными правовыми актами:</w:t>
      </w:r>
    </w:p>
    <w:p w:rsidR="004340C6" w:rsidRPr="000525FF" w:rsidRDefault="004340C6">
      <w:pPr>
        <w:pStyle w:val="ConsPlusNormal"/>
        <w:spacing w:before="220"/>
        <w:ind w:firstLine="540"/>
        <w:jc w:val="both"/>
        <w:rPr>
          <w:color w:val="000000" w:themeColor="text1"/>
        </w:rPr>
      </w:pPr>
      <w:r w:rsidRPr="000525FF">
        <w:rPr>
          <w:color w:val="000000" w:themeColor="text1"/>
        </w:rPr>
        <w:t>- Конституцией Российской Федерации;</w:t>
      </w:r>
    </w:p>
    <w:p w:rsidR="004340C6" w:rsidRPr="000525FF" w:rsidRDefault="004340C6">
      <w:pPr>
        <w:pStyle w:val="ConsPlusNormal"/>
        <w:spacing w:before="220"/>
        <w:ind w:firstLine="540"/>
        <w:jc w:val="both"/>
        <w:rPr>
          <w:color w:val="000000" w:themeColor="text1"/>
        </w:rPr>
      </w:pPr>
      <w:r w:rsidRPr="000525FF">
        <w:rPr>
          <w:color w:val="000000" w:themeColor="text1"/>
        </w:rPr>
        <w:t>- Федеральным законом от 27.06.2006 N 149-ФЗ "Об информации, информационных технологиях и о защите информации";</w:t>
      </w:r>
    </w:p>
    <w:p w:rsidR="004340C6" w:rsidRPr="000525FF" w:rsidRDefault="004340C6">
      <w:pPr>
        <w:pStyle w:val="ConsPlusNormal"/>
        <w:spacing w:before="220"/>
        <w:ind w:firstLine="540"/>
        <w:jc w:val="both"/>
        <w:rPr>
          <w:color w:val="000000" w:themeColor="text1"/>
        </w:rPr>
      </w:pPr>
      <w:r w:rsidRPr="000525FF">
        <w:rPr>
          <w:color w:val="000000" w:themeColor="text1"/>
        </w:rPr>
        <w:t>- Федеральным законом от 27.07.2005 N 152-ФЗ "О персональных данных";</w:t>
      </w:r>
    </w:p>
    <w:p w:rsidR="004340C6" w:rsidRPr="000525FF" w:rsidRDefault="004340C6">
      <w:pPr>
        <w:pStyle w:val="ConsPlusNormal"/>
        <w:spacing w:before="220"/>
        <w:ind w:firstLine="540"/>
        <w:jc w:val="both"/>
        <w:rPr>
          <w:color w:val="000000" w:themeColor="text1"/>
        </w:rPr>
      </w:pPr>
      <w:r w:rsidRPr="000525FF">
        <w:rPr>
          <w:color w:val="000000" w:themeColor="text1"/>
        </w:rPr>
        <w:t>- Федеральным законом от 09.02.2009 N 8-ФЗ "Об обеспечении доступа к информации о деятельности государственных органов местного самоуправления";</w:t>
      </w:r>
    </w:p>
    <w:p w:rsidR="004340C6" w:rsidRPr="000525FF" w:rsidRDefault="004340C6">
      <w:pPr>
        <w:pStyle w:val="ConsPlusNormal"/>
        <w:spacing w:before="220"/>
        <w:ind w:firstLine="540"/>
        <w:jc w:val="both"/>
        <w:rPr>
          <w:color w:val="000000" w:themeColor="text1"/>
        </w:rPr>
      </w:pPr>
      <w:r w:rsidRPr="000525FF">
        <w:rPr>
          <w:color w:val="000000" w:themeColor="text1"/>
        </w:rPr>
        <w:t>- Федеральным законом от 27.07.2010 N 210-ФЗ "Об организации предоставления государственных и муниципальных услуг" (далее - Федеральный закон N 210-ФЗ);</w:t>
      </w:r>
    </w:p>
    <w:p w:rsidR="004340C6" w:rsidRPr="000525FF" w:rsidRDefault="004340C6">
      <w:pPr>
        <w:pStyle w:val="ConsPlusNormal"/>
        <w:spacing w:before="220"/>
        <w:ind w:firstLine="540"/>
        <w:jc w:val="both"/>
        <w:rPr>
          <w:color w:val="000000" w:themeColor="text1"/>
        </w:rPr>
      </w:pPr>
      <w:r w:rsidRPr="000525FF">
        <w:rPr>
          <w:color w:val="000000" w:themeColor="text1"/>
        </w:rPr>
        <w:t>- Уставом городского округа город Норильск Красноярского края, утвержденным Решением Норильского городского Совета депутатов от 24.02.2000 N 386;</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 Решением Норильского городского Совета депутатов от 21.09.2010 N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 Постановлением Администрации города Норильска от 02.12.2016 N 578 "Об утверждении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 Постановлением Администрации города Норильска от 16.03.2022 N 153 "Об утверждении Порядка выплаты стипендии на период прохождения практической подготовки".</w:t>
      </w:r>
    </w:p>
    <w:p w:rsidR="004340C6" w:rsidRPr="000525FF" w:rsidRDefault="004340C6">
      <w:pPr>
        <w:pStyle w:val="ConsPlusNormal"/>
        <w:spacing w:before="220"/>
        <w:ind w:firstLine="540"/>
        <w:jc w:val="both"/>
        <w:rPr>
          <w:color w:val="000000" w:themeColor="text1"/>
        </w:rPr>
      </w:pPr>
      <w:r w:rsidRPr="000525FF">
        <w:rPr>
          <w:color w:val="000000" w:themeColor="text1"/>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работников размещены на официальном сайте муниципального образования город Норильск, ЕПГУ, РПГУ.</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Исчерпывающий перечень документов, необходимых</w:t>
      </w:r>
    </w:p>
    <w:p w:rsidR="004340C6" w:rsidRPr="000525FF" w:rsidRDefault="004340C6">
      <w:pPr>
        <w:pStyle w:val="ConsPlusTitle"/>
        <w:jc w:val="center"/>
        <w:rPr>
          <w:color w:val="000000" w:themeColor="text1"/>
        </w:rPr>
      </w:pPr>
      <w:r w:rsidRPr="000525FF">
        <w:rPr>
          <w:color w:val="000000" w:themeColor="text1"/>
        </w:rPr>
        <w:t>для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4" w:name="P96"/>
      <w:bookmarkEnd w:id="4"/>
      <w:r w:rsidRPr="000525FF">
        <w:rPr>
          <w:color w:val="000000" w:themeColor="text1"/>
        </w:rPr>
        <w:t>2.9. 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rsidR="004340C6" w:rsidRPr="000525FF" w:rsidRDefault="004340C6">
      <w:pPr>
        <w:pStyle w:val="ConsPlusNormal"/>
        <w:spacing w:before="220"/>
        <w:ind w:firstLine="540"/>
        <w:jc w:val="both"/>
        <w:rPr>
          <w:color w:val="000000" w:themeColor="text1"/>
        </w:rPr>
      </w:pPr>
      <w:r w:rsidRPr="000525FF">
        <w:rPr>
          <w:color w:val="000000" w:themeColor="text1"/>
        </w:rPr>
        <w:t>1) Заявление по форме согласно приложению N 2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2) паспорт или иной документ, удостоверяющий личность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3) копия приказа о зачислении в КрасГМУ Заявителя или выписка из него, заверенная в установленном законодательством порядке КрасГМУ;</w:t>
      </w:r>
    </w:p>
    <w:p w:rsidR="004340C6" w:rsidRPr="000525FF" w:rsidRDefault="004340C6">
      <w:pPr>
        <w:pStyle w:val="ConsPlusNormal"/>
        <w:spacing w:before="220"/>
        <w:ind w:firstLine="540"/>
        <w:jc w:val="both"/>
        <w:rPr>
          <w:color w:val="000000" w:themeColor="text1"/>
        </w:rPr>
      </w:pPr>
      <w:r w:rsidRPr="000525FF">
        <w:rPr>
          <w:color w:val="000000" w:themeColor="text1"/>
        </w:rPr>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rsidR="004340C6" w:rsidRPr="000525FF" w:rsidRDefault="004340C6">
      <w:pPr>
        <w:pStyle w:val="ConsPlusNormal"/>
        <w:spacing w:before="220"/>
        <w:ind w:firstLine="540"/>
        <w:jc w:val="both"/>
        <w:rPr>
          <w:color w:val="000000" w:themeColor="text1"/>
        </w:rPr>
      </w:pPr>
      <w:bookmarkStart w:id="5" w:name="P101"/>
      <w:bookmarkEnd w:id="5"/>
      <w:r w:rsidRPr="000525FF">
        <w:rPr>
          <w:color w:val="000000" w:themeColor="text1"/>
        </w:rPr>
        <w:t>5)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4340C6" w:rsidRPr="000525FF" w:rsidRDefault="004340C6">
      <w:pPr>
        <w:pStyle w:val="ConsPlusNormal"/>
        <w:spacing w:before="220"/>
        <w:ind w:firstLine="540"/>
        <w:jc w:val="both"/>
        <w:rPr>
          <w:color w:val="000000" w:themeColor="text1"/>
        </w:rPr>
      </w:pPr>
      <w:bookmarkStart w:id="6" w:name="P102"/>
      <w:bookmarkEnd w:id="6"/>
      <w:r w:rsidRPr="000525FF">
        <w:rPr>
          <w:color w:val="000000" w:themeColor="text1"/>
        </w:rPr>
        <w:t>6)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4340C6" w:rsidRPr="000525FF" w:rsidRDefault="004340C6">
      <w:pPr>
        <w:pStyle w:val="ConsPlusNormal"/>
        <w:spacing w:before="220"/>
        <w:ind w:firstLine="540"/>
        <w:jc w:val="both"/>
        <w:rPr>
          <w:color w:val="000000" w:themeColor="text1"/>
        </w:rPr>
      </w:pPr>
      <w:r w:rsidRPr="000525FF">
        <w:rPr>
          <w:color w:val="000000" w:themeColor="text1"/>
        </w:rPr>
        <w:t>7)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При предоставлении муниципальной услуги запрещается требовать от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 документы, не предусмотренные настоящим пунктом;</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 предоставления на бумажном носителе документов и информации, электронные образы </w:t>
      </w:r>
      <w:r w:rsidRPr="000525FF">
        <w:rPr>
          <w:color w:val="000000" w:themeColor="text1"/>
        </w:rPr>
        <w:lastRenderedPageBreak/>
        <w:t>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40C6" w:rsidRPr="000525FF" w:rsidRDefault="004340C6">
      <w:pPr>
        <w:pStyle w:val="ConsPlusNormal"/>
        <w:spacing w:before="220"/>
        <w:ind w:firstLine="540"/>
        <w:jc w:val="both"/>
        <w:rPr>
          <w:color w:val="000000" w:themeColor="text1"/>
        </w:rPr>
      </w:pPr>
      <w:r w:rsidRPr="000525FF">
        <w:rPr>
          <w:color w:val="000000" w:themeColor="text1"/>
        </w:rPr>
        <w:t>Документы, указанные в настоящем пункте, представляются Заявителем (законным или уполномоченным представителем):</w:t>
      </w:r>
    </w:p>
    <w:p w:rsidR="004340C6" w:rsidRPr="000525FF" w:rsidRDefault="004340C6">
      <w:pPr>
        <w:pStyle w:val="ConsPlusNormal"/>
        <w:spacing w:before="220"/>
        <w:ind w:firstLine="540"/>
        <w:jc w:val="both"/>
        <w:rPr>
          <w:color w:val="000000" w:themeColor="text1"/>
        </w:rPr>
      </w:pPr>
      <w:r w:rsidRPr="000525FF">
        <w:rPr>
          <w:color w:val="000000" w:themeColor="text1"/>
        </w:rPr>
        <w:t>- при личном обращении Заявителя - в оригиналах или копиях, заверенных в установленном действующим законодательством порядке. Специалист Учреждения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 посредством почтового отправления по адресу: 663302, Красноярский край, г. Норильск, Ленинский пр-т, д. 26. Документы направляются в копиях, заверенных в установленном действующим законодательством порядке;</w:t>
      </w:r>
    </w:p>
    <w:p w:rsidR="004340C6" w:rsidRPr="000525FF" w:rsidRDefault="004340C6">
      <w:pPr>
        <w:pStyle w:val="ConsPlusNormal"/>
        <w:spacing w:before="220"/>
        <w:ind w:firstLine="540"/>
        <w:jc w:val="both"/>
        <w:rPr>
          <w:color w:val="000000" w:themeColor="text1"/>
        </w:rPr>
      </w:pPr>
      <w:r w:rsidRPr="000525FF">
        <w:rPr>
          <w:color w:val="000000" w:themeColor="text1"/>
        </w:rPr>
        <w:t>- по электронной почте в копиях, с последующим представлением оригинала Заявления и документов.</w:t>
      </w:r>
    </w:p>
    <w:p w:rsidR="004340C6" w:rsidRPr="000525FF" w:rsidRDefault="004340C6">
      <w:pPr>
        <w:pStyle w:val="ConsPlusNormal"/>
        <w:spacing w:before="220"/>
        <w:ind w:firstLine="540"/>
        <w:jc w:val="both"/>
        <w:rPr>
          <w:color w:val="000000" w:themeColor="text1"/>
        </w:rPr>
      </w:pPr>
      <w:r w:rsidRPr="000525FF">
        <w:rPr>
          <w:color w:val="000000" w:themeColor="text1"/>
        </w:rPr>
        <w:t>2.9.1. Общие требования к документам, представляемым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документы должны быть представлены на русском языке либо иметь нотариально заверенный перевод на русский язык;</w:t>
      </w:r>
    </w:p>
    <w:p w:rsidR="004340C6" w:rsidRPr="000525FF" w:rsidRDefault="004340C6">
      <w:pPr>
        <w:pStyle w:val="ConsPlusNormal"/>
        <w:spacing w:before="220"/>
        <w:ind w:firstLine="540"/>
        <w:jc w:val="both"/>
        <w:rPr>
          <w:color w:val="000000" w:themeColor="text1"/>
        </w:rPr>
      </w:pPr>
      <w:r w:rsidRPr="000525FF">
        <w:rPr>
          <w:color w:val="000000" w:themeColor="text1"/>
        </w:rPr>
        <w:t>- в Заявлении в обязательном порядке должны быть указаны:</w:t>
      </w:r>
    </w:p>
    <w:p w:rsidR="004340C6" w:rsidRPr="000525FF" w:rsidRDefault="004340C6">
      <w:pPr>
        <w:pStyle w:val="ConsPlusNormal"/>
        <w:spacing w:before="220"/>
        <w:ind w:firstLine="540"/>
        <w:jc w:val="both"/>
        <w:rPr>
          <w:color w:val="000000" w:themeColor="text1"/>
        </w:rPr>
      </w:pPr>
      <w:r w:rsidRPr="000525FF">
        <w:rPr>
          <w:color w:val="000000" w:themeColor="text1"/>
        </w:rPr>
        <w:t>- наименование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 фамилия, имя, отчество (последнее - при наличии)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 изложение сути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 способ получения результата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личная подпись Заявителя (уполномоченного представителя);</w:t>
      </w:r>
    </w:p>
    <w:p w:rsidR="004340C6" w:rsidRPr="000525FF" w:rsidRDefault="004340C6">
      <w:pPr>
        <w:pStyle w:val="ConsPlusNormal"/>
        <w:spacing w:before="220"/>
        <w:ind w:firstLine="540"/>
        <w:jc w:val="both"/>
        <w:rPr>
          <w:color w:val="000000" w:themeColor="text1"/>
        </w:rPr>
      </w:pPr>
      <w:r w:rsidRPr="000525FF">
        <w:rPr>
          <w:color w:val="000000" w:themeColor="text1"/>
        </w:rPr>
        <w:t>- дата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Документы, представляемые в электронной форме, направляются в следующих форматах:</w:t>
      </w:r>
    </w:p>
    <w:p w:rsidR="004340C6" w:rsidRPr="000525FF" w:rsidRDefault="004340C6">
      <w:pPr>
        <w:pStyle w:val="ConsPlusNormal"/>
        <w:spacing w:before="220"/>
        <w:ind w:firstLine="540"/>
        <w:jc w:val="both"/>
        <w:rPr>
          <w:color w:val="000000" w:themeColor="text1"/>
        </w:rPr>
      </w:pPr>
      <w:r w:rsidRPr="000525FF">
        <w:rPr>
          <w:color w:val="000000" w:themeColor="text1"/>
        </w:rPr>
        <w:t>- xml - для формализованных документов;</w:t>
      </w:r>
    </w:p>
    <w:p w:rsidR="004340C6" w:rsidRPr="000525FF" w:rsidRDefault="004340C6">
      <w:pPr>
        <w:pStyle w:val="ConsPlusNormal"/>
        <w:spacing w:before="220"/>
        <w:ind w:firstLine="540"/>
        <w:jc w:val="both"/>
        <w:rPr>
          <w:color w:val="000000" w:themeColor="text1"/>
        </w:rPr>
      </w:pPr>
      <w:r w:rsidRPr="000525FF">
        <w:rPr>
          <w:color w:val="000000" w:themeColor="text1"/>
        </w:rPr>
        <w:t>- doc, docx, odt - для документов с текстовым содержанием;</w:t>
      </w:r>
    </w:p>
    <w:p w:rsidR="004340C6" w:rsidRPr="000525FF" w:rsidRDefault="004340C6">
      <w:pPr>
        <w:pStyle w:val="ConsPlusNormal"/>
        <w:spacing w:before="220"/>
        <w:ind w:firstLine="540"/>
        <w:jc w:val="both"/>
        <w:rPr>
          <w:color w:val="000000" w:themeColor="text1"/>
        </w:rPr>
      </w:pPr>
      <w:r w:rsidRPr="000525FF">
        <w:rPr>
          <w:color w:val="000000" w:themeColor="text1"/>
        </w:rPr>
        <w:t>- pdf, jpg, jpeg - для документов с графическим содержанием.</w:t>
      </w:r>
    </w:p>
    <w:p w:rsidR="004340C6" w:rsidRPr="000525FF" w:rsidRDefault="004340C6">
      <w:pPr>
        <w:pStyle w:val="ConsPlusNormal"/>
        <w:spacing w:before="220"/>
        <w:ind w:firstLine="540"/>
        <w:jc w:val="both"/>
        <w:rPr>
          <w:color w:val="000000" w:themeColor="text1"/>
        </w:rPr>
      </w:pPr>
      <w:r w:rsidRPr="000525FF">
        <w:rPr>
          <w:color w:val="000000" w:themeColor="text1"/>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340C6" w:rsidRPr="000525FF" w:rsidRDefault="004340C6">
      <w:pPr>
        <w:pStyle w:val="ConsPlusNormal"/>
        <w:spacing w:before="220"/>
        <w:ind w:firstLine="540"/>
        <w:jc w:val="both"/>
        <w:rPr>
          <w:color w:val="000000" w:themeColor="text1"/>
        </w:rPr>
      </w:pPr>
      <w:r w:rsidRPr="000525FF">
        <w:rPr>
          <w:color w:val="000000" w:themeColor="text1"/>
        </w:rPr>
        <w:t>- "черно-белый" (при отсутствии в документе графических изображений и (или) цветного текста);</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 "оттенки серого" (при наличии в документе графических изображений, отличных от цветного </w:t>
      </w:r>
      <w:r w:rsidRPr="000525FF">
        <w:rPr>
          <w:color w:val="000000" w:themeColor="text1"/>
        </w:rPr>
        <w:lastRenderedPageBreak/>
        <w:t>графического изображения);</w:t>
      </w:r>
    </w:p>
    <w:p w:rsidR="004340C6" w:rsidRPr="000525FF" w:rsidRDefault="004340C6">
      <w:pPr>
        <w:pStyle w:val="ConsPlusNormal"/>
        <w:spacing w:before="220"/>
        <w:ind w:firstLine="540"/>
        <w:jc w:val="both"/>
        <w:rPr>
          <w:color w:val="000000" w:themeColor="text1"/>
        </w:rPr>
      </w:pPr>
      <w:r w:rsidRPr="000525FF">
        <w:rPr>
          <w:color w:val="000000" w:themeColor="text1"/>
        </w:rPr>
        <w:t>- "цветной" или "режим полной цветопередачи" (при наличии в документе цветных графических изображений либо цветного текста);</w:t>
      </w:r>
    </w:p>
    <w:p w:rsidR="004340C6" w:rsidRPr="000525FF" w:rsidRDefault="004340C6">
      <w:pPr>
        <w:pStyle w:val="ConsPlusNormal"/>
        <w:spacing w:before="220"/>
        <w:ind w:firstLine="540"/>
        <w:jc w:val="both"/>
        <w:rPr>
          <w:color w:val="000000" w:themeColor="text1"/>
        </w:rPr>
      </w:pPr>
      <w:r w:rsidRPr="000525FF">
        <w:rPr>
          <w:color w:val="000000" w:themeColor="text1"/>
        </w:rPr>
        <w:t>- с сохранением всех аутентичных признаков подлинности, а именно графической подписи лица, печати, углового штампа бланка.</w:t>
      </w:r>
    </w:p>
    <w:p w:rsidR="004340C6" w:rsidRPr="000525FF" w:rsidRDefault="004340C6">
      <w:pPr>
        <w:pStyle w:val="ConsPlusNormal"/>
        <w:spacing w:before="220"/>
        <w:ind w:firstLine="540"/>
        <w:jc w:val="both"/>
        <w:rPr>
          <w:color w:val="000000" w:themeColor="text1"/>
        </w:rPr>
      </w:pPr>
      <w:r w:rsidRPr="000525FF">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4340C6" w:rsidRPr="000525FF" w:rsidRDefault="004340C6">
      <w:pPr>
        <w:pStyle w:val="ConsPlusNormal"/>
        <w:spacing w:before="220"/>
        <w:ind w:firstLine="540"/>
        <w:jc w:val="both"/>
        <w:rPr>
          <w:color w:val="000000" w:themeColor="text1"/>
        </w:rPr>
      </w:pPr>
      <w:r w:rsidRPr="000525FF">
        <w:rPr>
          <w:color w:val="000000" w:themeColor="text1"/>
        </w:rPr>
        <w:t>Электронные документы должны обеспечивать:</w:t>
      </w:r>
    </w:p>
    <w:p w:rsidR="004340C6" w:rsidRPr="000525FF" w:rsidRDefault="004340C6">
      <w:pPr>
        <w:pStyle w:val="ConsPlusNormal"/>
        <w:spacing w:before="220"/>
        <w:ind w:firstLine="540"/>
        <w:jc w:val="both"/>
        <w:rPr>
          <w:color w:val="000000" w:themeColor="text1"/>
        </w:rPr>
      </w:pPr>
      <w:r w:rsidRPr="000525FF">
        <w:rPr>
          <w:color w:val="000000" w:themeColor="text1"/>
        </w:rPr>
        <w:t>- возможность идентифицировать документ и количество листов в документе;</w:t>
      </w:r>
    </w:p>
    <w:p w:rsidR="004340C6" w:rsidRPr="000525FF" w:rsidRDefault="004340C6">
      <w:pPr>
        <w:pStyle w:val="ConsPlusNormal"/>
        <w:spacing w:before="220"/>
        <w:ind w:firstLine="540"/>
        <w:jc w:val="both"/>
        <w:rPr>
          <w:color w:val="000000" w:themeColor="text1"/>
        </w:rPr>
      </w:pPr>
      <w:r w:rsidRPr="000525FF">
        <w:rPr>
          <w:color w:val="000000" w:themeColor="text1"/>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40C6" w:rsidRPr="000525FF" w:rsidRDefault="004340C6">
      <w:pPr>
        <w:pStyle w:val="ConsPlusNormal"/>
        <w:spacing w:before="220"/>
        <w:ind w:firstLine="540"/>
        <w:jc w:val="both"/>
        <w:rPr>
          <w:color w:val="000000" w:themeColor="text1"/>
        </w:rPr>
      </w:pPr>
      <w:r w:rsidRPr="000525FF">
        <w:rPr>
          <w:color w:val="000000" w:themeColor="text1"/>
        </w:rPr>
        <w:t>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340C6" w:rsidRPr="000525FF" w:rsidRDefault="004340C6">
      <w:pPr>
        <w:pStyle w:val="ConsPlusNormal"/>
        <w:spacing w:before="220"/>
        <w:ind w:firstLine="540"/>
        <w:jc w:val="both"/>
        <w:rPr>
          <w:color w:val="000000" w:themeColor="text1"/>
        </w:rPr>
      </w:pPr>
      <w:bookmarkStart w:id="7" w:name="P134"/>
      <w:bookmarkEnd w:id="7"/>
      <w:r w:rsidRPr="000525FF">
        <w:rPr>
          <w:color w:val="000000" w:themeColor="text1"/>
        </w:rPr>
        <w:t>2.10. В случае непредставления Заявителем документов, указанных в подпунктах 5 и 6 пункта 2.9 настоящего Административного регламента, самостоятельно, Учреждением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Исчерпывающий перечень оснований для отказа в приеме</w:t>
      </w:r>
    </w:p>
    <w:p w:rsidR="004340C6" w:rsidRPr="000525FF" w:rsidRDefault="004340C6">
      <w:pPr>
        <w:pStyle w:val="ConsPlusTitle"/>
        <w:jc w:val="center"/>
        <w:rPr>
          <w:color w:val="000000" w:themeColor="text1"/>
        </w:rPr>
      </w:pPr>
      <w:r w:rsidRPr="000525FF">
        <w:rPr>
          <w:color w:val="000000" w:themeColor="text1"/>
        </w:rPr>
        <w:t>документов, необходимых для предоставления</w:t>
      </w:r>
    </w:p>
    <w:p w:rsidR="004340C6" w:rsidRPr="000525FF" w:rsidRDefault="004340C6">
      <w:pPr>
        <w:pStyle w:val="ConsPlusTitle"/>
        <w:jc w:val="center"/>
        <w:rPr>
          <w:color w:val="000000" w:themeColor="text1"/>
        </w:rPr>
      </w:pPr>
      <w:r w:rsidRPr="000525FF">
        <w:rPr>
          <w:color w:val="000000" w:themeColor="text1"/>
        </w:rPr>
        <w:t>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8" w:name="P140"/>
      <w:bookmarkEnd w:id="8"/>
      <w:r w:rsidRPr="000525FF">
        <w:rPr>
          <w:color w:val="000000" w:themeColor="text1"/>
        </w:rPr>
        <w:t>2.11. Перечень оснований для отказа в приеме документов, необходимых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Заявление не соответствует форме согласно приложению N 2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 Заявление не подписано Заявителем или подписано неуполномоченным им лицом;</w:t>
      </w:r>
    </w:p>
    <w:p w:rsidR="004340C6" w:rsidRPr="000525FF" w:rsidRDefault="004340C6">
      <w:pPr>
        <w:pStyle w:val="ConsPlusNormal"/>
        <w:spacing w:before="220"/>
        <w:ind w:firstLine="540"/>
        <w:jc w:val="both"/>
        <w:rPr>
          <w:color w:val="000000" w:themeColor="text1"/>
        </w:rPr>
      </w:pPr>
      <w:r w:rsidRPr="000525FF">
        <w:rPr>
          <w:color w:val="000000" w:themeColor="text1"/>
        </w:rPr>
        <w:t>- текст Заявления и документов, предусмотренных пунктом 2.9 настоящего Административного регламента, имеют подчистки, приписки, исправления, зачеркнутые слова (цифры), а также документы с серьезными повреждениями, не позволяющими однозначно истолковать их содержание;</w:t>
      </w:r>
    </w:p>
    <w:p w:rsidR="004340C6" w:rsidRPr="000525FF" w:rsidRDefault="004340C6">
      <w:pPr>
        <w:pStyle w:val="ConsPlusNormal"/>
        <w:spacing w:before="220"/>
        <w:ind w:firstLine="540"/>
        <w:jc w:val="both"/>
        <w:rPr>
          <w:color w:val="000000" w:themeColor="text1"/>
        </w:rPr>
      </w:pPr>
      <w:r w:rsidRPr="000525FF">
        <w:rPr>
          <w:color w:val="000000" w:themeColor="text1"/>
        </w:rPr>
        <w:t>- предоставление неполного перечня документов, предусмотренных пунктом 2.9 настоящего Административного регламента, за исключением документов, указанных в подпункте 5 и 6 пункта 2.9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 основания (случаи), указанные в пункте 2.14 настоящего Административного регламента.</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lastRenderedPageBreak/>
        <w:t>Исчерпывающий перечень оснований для приостановления</w:t>
      </w:r>
    </w:p>
    <w:p w:rsidR="004340C6" w:rsidRPr="000525FF" w:rsidRDefault="004340C6">
      <w:pPr>
        <w:pStyle w:val="ConsPlusTitle"/>
        <w:jc w:val="center"/>
        <w:rPr>
          <w:color w:val="000000" w:themeColor="text1"/>
        </w:rPr>
      </w:pPr>
      <w:r w:rsidRPr="000525FF">
        <w:rPr>
          <w:color w:val="000000" w:themeColor="text1"/>
        </w:rPr>
        <w:t>или отказа в предоставлении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9" w:name="P150"/>
      <w:bookmarkEnd w:id="9"/>
      <w:r w:rsidRPr="000525FF">
        <w:rPr>
          <w:color w:val="000000" w:themeColor="text1"/>
        </w:rPr>
        <w:t>2.12. Перечень оснований для отказа в предоставлении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обращение лица, не относящегося к категории Заявителей, указанной в пункте 1.2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 обращение Заявителя позднее 60 календарных дней с даты начала прохождения практической подготовки в медицинском учреждении;</w:t>
      </w:r>
    </w:p>
    <w:p w:rsidR="004340C6" w:rsidRPr="000525FF" w:rsidRDefault="004340C6">
      <w:pPr>
        <w:pStyle w:val="ConsPlusNormal"/>
        <w:spacing w:before="220"/>
        <w:ind w:firstLine="540"/>
        <w:jc w:val="both"/>
        <w:rPr>
          <w:color w:val="000000" w:themeColor="text1"/>
        </w:rPr>
      </w:pPr>
      <w:r w:rsidRPr="000525FF">
        <w:rPr>
          <w:color w:val="000000" w:themeColor="text1"/>
        </w:rPr>
        <w:t>- отказ Заявителя в принятии обязательства вернуть предоставленную ему стипендию в случаях:</w:t>
      </w:r>
    </w:p>
    <w:p w:rsidR="004340C6" w:rsidRPr="000525FF" w:rsidRDefault="004340C6">
      <w:pPr>
        <w:pStyle w:val="ConsPlusNormal"/>
        <w:spacing w:before="220"/>
        <w:ind w:firstLine="540"/>
        <w:jc w:val="both"/>
        <w:rPr>
          <w:color w:val="000000" w:themeColor="text1"/>
        </w:rPr>
      </w:pPr>
      <w:r w:rsidRPr="000525FF">
        <w:rPr>
          <w:color w:val="000000" w:themeColor="text1"/>
        </w:rPr>
        <w:t>а) установления факта предоставления Заявителем заведомо подложных документов в целях получения стипендии;</w:t>
      </w:r>
    </w:p>
    <w:p w:rsidR="004340C6" w:rsidRPr="000525FF" w:rsidRDefault="004340C6">
      <w:pPr>
        <w:pStyle w:val="ConsPlusNormal"/>
        <w:spacing w:before="220"/>
        <w:ind w:firstLine="540"/>
        <w:jc w:val="both"/>
        <w:rPr>
          <w:color w:val="000000" w:themeColor="text1"/>
        </w:rPr>
      </w:pPr>
      <w:r w:rsidRPr="000525FF">
        <w:rPr>
          <w:color w:val="000000" w:themeColor="text1"/>
        </w:rPr>
        <w:t>б) отчисления Заявителя в период прохождения практической подготовки в медицинском учреждении по любому основанию;</w:t>
      </w:r>
    </w:p>
    <w:p w:rsidR="004340C6" w:rsidRPr="000525FF" w:rsidRDefault="004340C6">
      <w:pPr>
        <w:pStyle w:val="ConsPlusNormal"/>
        <w:spacing w:before="220"/>
        <w:ind w:firstLine="540"/>
        <w:jc w:val="both"/>
        <w:rPr>
          <w:color w:val="000000" w:themeColor="text1"/>
        </w:rPr>
      </w:pPr>
      <w:r w:rsidRPr="000525FF">
        <w:rPr>
          <w:color w:val="000000" w:themeColor="text1"/>
        </w:rPr>
        <w:t>- основания (случаи), указанные в пункте 2.14 настоящего Административного регламента.</w:t>
      </w:r>
    </w:p>
    <w:p w:rsidR="004340C6" w:rsidRPr="000525FF" w:rsidRDefault="004340C6">
      <w:pPr>
        <w:pStyle w:val="ConsPlusNormal"/>
        <w:spacing w:before="220"/>
        <w:ind w:firstLine="540"/>
        <w:jc w:val="both"/>
        <w:rPr>
          <w:color w:val="000000" w:themeColor="text1"/>
        </w:rPr>
      </w:pPr>
      <w:bookmarkStart w:id="10" w:name="P157"/>
      <w:bookmarkEnd w:id="10"/>
      <w:r w:rsidRPr="000525FF">
        <w:rPr>
          <w:color w:val="000000" w:themeColor="text1"/>
        </w:rPr>
        <w:t>2.13. Основаниями для приостановления предоставления муниципальной услуги Заявителю являются:</w:t>
      </w:r>
    </w:p>
    <w:p w:rsidR="004340C6" w:rsidRPr="000525FF" w:rsidRDefault="004340C6">
      <w:pPr>
        <w:pStyle w:val="ConsPlusNormal"/>
        <w:spacing w:before="220"/>
        <w:ind w:firstLine="540"/>
        <w:jc w:val="both"/>
        <w:rPr>
          <w:color w:val="000000" w:themeColor="text1"/>
        </w:rPr>
      </w:pPr>
      <w:r w:rsidRPr="000525FF">
        <w:rPr>
          <w:color w:val="000000" w:themeColor="text1"/>
        </w:rPr>
        <w:t>- наличие ошибок в документах, полученных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 истечение срока действия документов, полученных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bookmarkStart w:id="11" w:name="P160"/>
      <w:bookmarkEnd w:id="11"/>
      <w:r w:rsidRPr="000525FF">
        <w:rPr>
          <w:color w:val="000000" w:themeColor="text1"/>
        </w:rPr>
        <w:t>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4340C6" w:rsidRPr="000525FF" w:rsidRDefault="004340C6">
      <w:pPr>
        <w:pStyle w:val="ConsPlusNormal"/>
        <w:spacing w:before="220"/>
        <w:ind w:firstLine="540"/>
        <w:jc w:val="both"/>
        <w:rPr>
          <w:color w:val="000000" w:themeColor="text1"/>
        </w:rPr>
      </w:pPr>
      <w:r w:rsidRPr="000525FF">
        <w:rPr>
          <w:color w:val="000000" w:themeColor="text1"/>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40C6" w:rsidRPr="000525FF" w:rsidRDefault="004340C6">
      <w:pPr>
        <w:pStyle w:val="ConsPlusNormal"/>
        <w:spacing w:before="220"/>
        <w:ind w:firstLine="540"/>
        <w:jc w:val="both"/>
        <w:rPr>
          <w:color w:val="000000" w:themeColor="text1"/>
        </w:rPr>
      </w:pPr>
      <w:r w:rsidRPr="000525FF">
        <w:rPr>
          <w:color w:val="000000" w:themeColor="text1"/>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Размер платы, взимаемой с Заявителя при предоставлении</w:t>
      </w:r>
    </w:p>
    <w:p w:rsidR="004340C6" w:rsidRPr="000525FF" w:rsidRDefault="004340C6">
      <w:pPr>
        <w:pStyle w:val="ConsPlusTitle"/>
        <w:jc w:val="center"/>
        <w:rPr>
          <w:color w:val="000000" w:themeColor="text1"/>
        </w:rPr>
      </w:pPr>
      <w:r w:rsidRPr="000525FF">
        <w:rPr>
          <w:color w:val="000000" w:themeColor="text1"/>
        </w:rPr>
        <w:t>муниципальной услуги, и способы ее взимания</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2.16. Муниципальная услуга предоставляется Заявителю на бесплатной основе.</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Максимальный срок ожидания в очереди при подаче Заявителем</w:t>
      </w:r>
    </w:p>
    <w:p w:rsidR="004340C6" w:rsidRPr="000525FF" w:rsidRDefault="004340C6">
      <w:pPr>
        <w:pStyle w:val="ConsPlusTitle"/>
        <w:jc w:val="center"/>
        <w:rPr>
          <w:color w:val="000000" w:themeColor="text1"/>
        </w:rPr>
      </w:pPr>
      <w:r w:rsidRPr="000525FF">
        <w:rPr>
          <w:color w:val="000000" w:themeColor="text1"/>
        </w:rPr>
        <w:t>Заявления и при получении результата предоставления</w:t>
      </w:r>
    </w:p>
    <w:p w:rsidR="004340C6" w:rsidRPr="000525FF" w:rsidRDefault="004340C6">
      <w:pPr>
        <w:pStyle w:val="ConsPlusTitle"/>
        <w:jc w:val="center"/>
        <w:rPr>
          <w:color w:val="000000" w:themeColor="text1"/>
        </w:rPr>
      </w:pPr>
      <w:r w:rsidRPr="000525FF">
        <w:rPr>
          <w:color w:val="000000" w:themeColor="text1"/>
        </w:rPr>
        <w:t>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2.17. Время ожидания в очереди для подачи Заявления при личном приеме Заявителя составляет не более 15 минут.</w:t>
      </w:r>
    </w:p>
    <w:p w:rsidR="004340C6" w:rsidRPr="000525FF" w:rsidRDefault="004340C6">
      <w:pPr>
        <w:pStyle w:val="ConsPlusNormal"/>
        <w:spacing w:before="220"/>
        <w:ind w:firstLine="540"/>
        <w:jc w:val="both"/>
        <w:rPr>
          <w:color w:val="000000" w:themeColor="text1"/>
        </w:rPr>
      </w:pPr>
      <w:r w:rsidRPr="000525FF">
        <w:rPr>
          <w:color w:val="000000" w:themeColor="text1"/>
        </w:rPr>
        <w:t>Время ожидания в очереди при личном получении Заявителем результата предоставления муниципальной услуги - не более 15 минут.</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Срок регистрации Заявления</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12" w:name="P180"/>
      <w:bookmarkEnd w:id="12"/>
      <w:r w:rsidRPr="000525FF">
        <w:rPr>
          <w:color w:val="000000" w:themeColor="text1"/>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МФЦ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Требования к помещениям, в которых предоставляется</w:t>
      </w:r>
    </w:p>
    <w:p w:rsidR="004340C6" w:rsidRPr="000525FF" w:rsidRDefault="004340C6">
      <w:pPr>
        <w:pStyle w:val="ConsPlusTitle"/>
        <w:jc w:val="center"/>
        <w:rPr>
          <w:color w:val="000000" w:themeColor="text1"/>
        </w:rPr>
      </w:pPr>
      <w:r w:rsidRPr="000525FF">
        <w:rPr>
          <w:color w:val="000000" w:themeColor="text1"/>
        </w:rPr>
        <w:t>муниципальная услуга</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2.19. Требования к удобству и комфорту мест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rsidR="004340C6" w:rsidRPr="000525FF" w:rsidRDefault="004340C6">
      <w:pPr>
        <w:pStyle w:val="ConsPlusNormal"/>
        <w:spacing w:before="220"/>
        <w:ind w:firstLine="540"/>
        <w:jc w:val="both"/>
        <w:rPr>
          <w:color w:val="000000" w:themeColor="text1"/>
        </w:rPr>
      </w:pPr>
      <w:r w:rsidRPr="000525FF">
        <w:rPr>
          <w:color w:val="000000" w:themeColor="text1"/>
        </w:rPr>
        <w:t>Центральный вход в здание Учреждения должен быть оборудован информационной табличкой (вывеской), содержащей информацию:</w:t>
      </w:r>
    </w:p>
    <w:p w:rsidR="004340C6" w:rsidRPr="000525FF" w:rsidRDefault="004340C6">
      <w:pPr>
        <w:pStyle w:val="ConsPlusNormal"/>
        <w:spacing w:before="220"/>
        <w:ind w:firstLine="540"/>
        <w:jc w:val="both"/>
        <w:rPr>
          <w:color w:val="000000" w:themeColor="text1"/>
        </w:rPr>
      </w:pPr>
      <w:r w:rsidRPr="000525FF">
        <w:rPr>
          <w:color w:val="000000" w:themeColor="text1"/>
        </w:rPr>
        <w:t>- наименование;</w:t>
      </w:r>
    </w:p>
    <w:p w:rsidR="004340C6" w:rsidRPr="000525FF" w:rsidRDefault="004340C6">
      <w:pPr>
        <w:pStyle w:val="ConsPlusNormal"/>
        <w:spacing w:before="220"/>
        <w:ind w:firstLine="540"/>
        <w:jc w:val="both"/>
        <w:rPr>
          <w:color w:val="000000" w:themeColor="text1"/>
        </w:rPr>
      </w:pPr>
      <w:r w:rsidRPr="000525FF">
        <w:rPr>
          <w:color w:val="000000" w:themeColor="text1"/>
        </w:rPr>
        <w:t>- местонахождение и юридический адрес;</w:t>
      </w:r>
    </w:p>
    <w:p w:rsidR="004340C6" w:rsidRPr="000525FF" w:rsidRDefault="004340C6">
      <w:pPr>
        <w:pStyle w:val="ConsPlusNormal"/>
        <w:spacing w:before="220"/>
        <w:ind w:firstLine="540"/>
        <w:jc w:val="both"/>
        <w:rPr>
          <w:color w:val="000000" w:themeColor="text1"/>
        </w:rPr>
      </w:pPr>
      <w:r w:rsidRPr="000525FF">
        <w:rPr>
          <w:color w:val="000000" w:themeColor="text1"/>
        </w:rPr>
        <w:t>- режим работы;</w:t>
      </w:r>
    </w:p>
    <w:p w:rsidR="004340C6" w:rsidRPr="000525FF" w:rsidRDefault="004340C6">
      <w:pPr>
        <w:pStyle w:val="ConsPlusNormal"/>
        <w:spacing w:before="220"/>
        <w:ind w:firstLine="540"/>
        <w:jc w:val="both"/>
        <w:rPr>
          <w:color w:val="000000" w:themeColor="text1"/>
        </w:rPr>
      </w:pPr>
      <w:r w:rsidRPr="000525FF">
        <w:rPr>
          <w:color w:val="000000" w:themeColor="text1"/>
        </w:rPr>
        <w:t>- график приема;</w:t>
      </w:r>
    </w:p>
    <w:p w:rsidR="004340C6" w:rsidRPr="000525FF" w:rsidRDefault="004340C6">
      <w:pPr>
        <w:pStyle w:val="ConsPlusNormal"/>
        <w:spacing w:before="220"/>
        <w:ind w:firstLine="540"/>
        <w:jc w:val="both"/>
        <w:rPr>
          <w:color w:val="000000" w:themeColor="text1"/>
        </w:rPr>
      </w:pPr>
      <w:r w:rsidRPr="000525FF">
        <w:rPr>
          <w:color w:val="000000" w:themeColor="text1"/>
        </w:rPr>
        <w:t>- номера телефонов для справок.</w:t>
      </w:r>
    </w:p>
    <w:p w:rsidR="004340C6" w:rsidRPr="000525FF" w:rsidRDefault="004340C6">
      <w:pPr>
        <w:pStyle w:val="ConsPlusNormal"/>
        <w:spacing w:before="220"/>
        <w:ind w:firstLine="540"/>
        <w:jc w:val="both"/>
        <w:rPr>
          <w:color w:val="000000" w:themeColor="text1"/>
        </w:rPr>
      </w:pPr>
      <w:r w:rsidRPr="000525FF">
        <w:rPr>
          <w:color w:val="000000" w:themeColor="text1"/>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4340C6" w:rsidRPr="000525FF" w:rsidRDefault="004340C6">
      <w:pPr>
        <w:pStyle w:val="ConsPlusNormal"/>
        <w:spacing w:before="220"/>
        <w:ind w:firstLine="540"/>
        <w:jc w:val="both"/>
        <w:rPr>
          <w:color w:val="000000" w:themeColor="text1"/>
        </w:rPr>
      </w:pPr>
      <w:r w:rsidRPr="000525FF">
        <w:rPr>
          <w:color w:val="000000" w:themeColor="text1"/>
        </w:rPr>
        <w:t>Помещения, в которых предоставляется муниципальная услуга, должны соответствовать санитарно-эпидемиологическим правилам и нормативам.</w:t>
      </w:r>
    </w:p>
    <w:p w:rsidR="004340C6" w:rsidRPr="000525FF" w:rsidRDefault="004340C6">
      <w:pPr>
        <w:pStyle w:val="ConsPlusNormal"/>
        <w:spacing w:before="220"/>
        <w:ind w:firstLine="540"/>
        <w:jc w:val="both"/>
        <w:rPr>
          <w:color w:val="000000" w:themeColor="text1"/>
        </w:rPr>
      </w:pPr>
      <w:r w:rsidRPr="000525FF">
        <w:rPr>
          <w:color w:val="000000" w:themeColor="text1"/>
        </w:rPr>
        <w:t>Помещения, в которых предоставляется муниципальная услуга, оснащаются:</w:t>
      </w:r>
    </w:p>
    <w:p w:rsidR="004340C6" w:rsidRPr="000525FF" w:rsidRDefault="004340C6">
      <w:pPr>
        <w:pStyle w:val="ConsPlusNormal"/>
        <w:spacing w:before="220"/>
        <w:ind w:firstLine="540"/>
        <w:jc w:val="both"/>
        <w:rPr>
          <w:color w:val="000000" w:themeColor="text1"/>
        </w:rPr>
      </w:pPr>
      <w:r w:rsidRPr="000525FF">
        <w:rPr>
          <w:color w:val="000000" w:themeColor="text1"/>
        </w:rPr>
        <w:t>- противопожарной системой и средствами пожаротушения;</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 системой оповещения о возникновении чрезвычайной ситуации;</w:t>
      </w:r>
    </w:p>
    <w:p w:rsidR="004340C6" w:rsidRPr="000525FF" w:rsidRDefault="004340C6">
      <w:pPr>
        <w:pStyle w:val="ConsPlusNormal"/>
        <w:spacing w:before="220"/>
        <w:ind w:firstLine="540"/>
        <w:jc w:val="both"/>
        <w:rPr>
          <w:color w:val="000000" w:themeColor="text1"/>
        </w:rPr>
      </w:pPr>
      <w:r w:rsidRPr="000525FF">
        <w:rPr>
          <w:color w:val="000000" w:themeColor="text1"/>
        </w:rPr>
        <w:t>- средствами оказания первой медицинской помощи;</w:t>
      </w:r>
    </w:p>
    <w:p w:rsidR="004340C6" w:rsidRPr="000525FF" w:rsidRDefault="004340C6">
      <w:pPr>
        <w:pStyle w:val="ConsPlusNormal"/>
        <w:spacing w:before="220"/>
        <w:ind w:firstLine="540"/>
        <w:jc w:val="both"/>
        <w:rPr>
          <w:color w:val="000000" w:themeColor="text1"/>
        </w:rPr>
      </w:pPr>
      <w:r w:rsidRPr="000525FF">
        <w:rPr>
          <w:color w:val="000000" w:themeColor="text1"/>
        </w:rPr>
        <w:t>- туалетными комнатами для посетителей.</w:t>
      </w:r>
    </w:p>
    <w:p w:rsidR="004340C6" w:rsidRPr="000525FF" w:rsidRDefault="004340C6">
      <w:pPr>
        <w:pStyle w:val="ConsPlusNormal"/>
        <w:spacing w:before="220"/>
        <w:ind w:firstLine="540"/>
        <w:jc w:val="both"/>
        <w:rPr>
          <w:color w:val="000000" w:themeColor="text1"/>
        </w:rPr>
      </w:pPr>
      <w:r w:rsidRPr="000525FF">
        <w:rPr>
          <w:color w:val="000000" w:themeColor="text1"/>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340C6" w:rsidRPr="000525FF" w:rsidRDefault="004340C6">
      <w:pPr>
        <w:pStyle w:val="ConsPlusNormal"/>
        <w:spacing w:before="220"/>
        <w:ind w:firstLine="540"/>
        <w:jc w:val="both"/>
        <w:rPr>
          <w:color w:val="000000" w:themeColor="text1"/>
        </w:rPr>
      </w:pPr>
      <w:r w:rsidRPr="000525FF">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340C6" w:rsidRPr="000525FF" w:rsidRDefault="004340C6">
      <w:pPr>
        <w:pStyle w:val="ConsPlusNormal"/>
        <w:spacing w:before="220"/>
        <w:ind w:firstLine="540"/>
        <w:jc w:val="both"/>
        <w:rPr>
          <w:color w:val="000000" w:themeColor="text1"/>
        </w:rPr>
      </w:pPr>
      <w:r w:rsidRPr="000525FF">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4340C6" w:rsidRPr="000525FF" w:rsidRDefault="004340C6">
      <w:pPr>
        <w:pStyle w:val="ConsPlusNormal"/>
        <w:spacing w:before="220"/>
        <w:ind w:firstLine="540"/>
        <w:jc w:val="both"/>
        <w:rPr>
          <w:color w:val="000000" w:themeColor="text1"/>
        </w:rPr>
      </w:pPr>
      <w:r w:rsidRPr="000525FF">
        <w:rPr>
          <w:color w:val="000000" w:themeColor="text1"/>
        </w:rPr>
        <w:t>Места приема Заявителей оборудуются информационными табличками (вывесками) с указанием:</w:t>
      </w:r>
    </w:p>
    <w:p w:rsidR="004340C6" w:rsidRPr="000525FF" w:rsidRDefault="004340C6">
      <w:pPr>
        <w:pStyle w:val="ConsPlusNormal"/>
        <w:spacing w:before="220"/>
        <w:ind w:firstLine="540"/>
        <w:jc w:val="both"/>
        <w:rPr>
          <w:color w:val="000000" w:themeColor="text1"/>
        </w:rPr>
      </w:pPr>
      <w:r w:rsidRPr="000525FF">
        <w:rPr>
          <w:color w:val="000000" w:themeColor="text1"/>
        </w:rPr>
        <w:t>- номера кабинета и наименования отдела;</w:t>
      </w:r>
    </w:p>
    <w:p w:rsidR="004340C6" w:rsidRPr="000525FF" w:rsidRDefault="004340C6">
      <w:pPr>
        <w:pStyle w:val="ConsPlusNormal"/>
        <w:spacing w:before="220"/>
        <w:ind w:firstLine="540"/>
        <w:jc w:val="both"/>
        <w:rPr>
          <w:color w:val="000000" w:themeColor="text1"/>
        </w:rPr>
      </w:pPr>
      <w:r w:rsidRPr="000525FF">
        <w:rPr>
          <w:color w:val="000000" w:themeColor="text1"/>
        </w:rPr>
        <w:t>- фамилии, имени и отчества (последнее - при наличии), должности ответственного лица за прием документов;</w:t>
      </w:r>
    </w:p>
    <w:p w:rsidR="004340C6" w:rsidRPr="000525FF" w:rsidRDefault="004340C6">
      <w:pPr>
        <w:pStyle w:val="ConsPlusNormal"/>
        <w:spacing w:before="220"/>
        <w:ind w:firstLine="540"/>
        <w:jc w:val="both"/>
        <w:rPr>
          <w:color w:val="000000" w:themeColor="text1"/>
        </w:rPr>
      </w:pPr>
      <w:r w:rsidRPr="000525FF">
        <w:rPr>
          <w:color w:val="000000" w:themeColor="text1"/>
        </w:rPr>
        <w:t>- графика приема Заявителей.</w:t>
      </w:r>
    </w:p>
    <w:p w:rsidR="004340C6" w:rsidRPr="000525FF" w:rsidRDefault="004340C6">
      <w:pPr>
        <w:pStyle w:val="ConsPlusNormal"/>
        <w:spacing w:before="220"/>
        <w:ind w:firstLine="540"/>
        <w:jc w:val="both"/>
        <w:rPr>
          <w:color w:val="000000" w:themeColor="text1"/>
        </w:rPr>
      </w:pPr>
      <w:r w:rsidRPr="000525FF">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340C6" w:rsidRPr="000525FF" w:rsidRDefault="004340C6">
      <w:pPr>
        <w:pStyle w:val="ConsPlusNormal"/>
        <w:spacing w:before="220"/>
        <w:ind w:firstLine="540"/>
        <w:jc w:val="both"/>
        <w:rPr>
          <w:color w:val="000000" w:themeColor="text1"/>
        </w:rPr>
      </w:pPr>
      <w:r w:rsidRPr="000525FF">
        <w:rPr>
          <w:color w:val="000000" w:themeColor="text1"/>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включения муниципальной услуги в перечень муниципальных услуг и иных услуг, предоставляемых МФЦ города Красноярска, утвержденный соответствующим правовым актом, предоставление муниципальной услуги по выбору Заявителя может осуществляться через МФЦ города Красноярска, расположенному по адресу: Красноярский край, г. Красноярск, ул. Весны, д. 7б (телефон: 8-800-200-39-12, (391) 267-67-40).</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Показатели доступности и качества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2.21. Показателями, характеризующими доступность и качество муниципальной услуги, являются:</w:t>
      </w:r>
    </w:p>
    <w:p w:rsidR="004340C6" w:rsidRPr="000525FF" w:rsidRDefault="004340C6">
      <w:pPr>
        <w:pStyle w:val="ConsPlusNormal"/>
        <w:spacing w:before="220"/>
        <w:ind w:firstLine="540"/>
        <w:jc w:val="both"/>
        <w:rPr>
          <w:color w:val="000000" w:themeColor="text1"/>
        </w:rPr>
      </w:pPr>
      <w:r w:rsidRPr="000525FF">
        <w:rPr>
          <w:color w:val="000000" w:themeColor="text1"/>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340C6" w:rsidRPr="000525FF" w:rsidRDefault="004340C6">
      <w:pPr>
        <w:pStyle w:val="ConsPlusNormal"/>
        <w:spacing w:before="220"/>
        <w:ind w:firstLine="540"/>
        <w:jc w:val="both"/>
        <w:rPr>
          <w:color w:val="000000" w:themeColor="text1"/>
        </w:rPr>
      </w:pPr>
      <w:r w:rsidRPr="000525FF">
        <w:rPr>
          <w:color w:val="000000" w:themeColor="text1"/>
        </w:rPr>
        <w:t>- возможность подачи Заявления и документов в электронной форме с использованием информационно-телекоммуникационных технологий;</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 отсутствие нарушений установленных сроков в процессе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своевременность предоставления муниципальной услуги в соответствии со стандартом ее предоставления;</w:t>
      </w:r>
    </w:p>
    <w:p w:rsidR="004340C6" w:rsidRPr="000525FF" w:rsidRDefault="004340C6">
      <w:pPr>
        <w:pStyle w:val="ConsPlusNormal"/>
        <w:spacing w:before="220"/>
        <w:ind w:firstLine="540"/>
        <w:jc w:val="both"/>
        <w:rPr>
          <w:color w:val="000000" w:themeColor="text1"/>
        </w:rPr>
      </w:pPr>
      <w:r w:rsidRPr="000525FF">
        <w:rPr>
          <w:color w:val="000000" w:themeColor="text1"/>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4340C6" w:rsidRPr="000525FF" w:rsidRDefault="004340C6">
      <w:pPr>
        <w:pStyle w:val="ConsPlusNormal"/>
        <w:spacing w:before="220"/>
        <w:ind w:firstLine="540"/>
        <w:jc w:val="both"/>
        <w:rPr>
          <w:color w:val="000000" w:themeColor="text1"/>
        </w:rPr>
      </w:pPr>
      <w:r w:rsidRPr="000525FF">
        <w:rPr>
          <w:color w:val="000000" w:themeColor="text1"/>
        </w:rPr>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Иные требования к предоставлению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2.22. Услуги, которые являются необходимыми и обязательными для предоставления муниципальной услуги, не предусмотрены.</w:t>
      </w:r>
    </w:p>
    <w:p w:rsidR="004340C6" w:rsidRPr="000525FF" w:rsidRDefault="004340C6">
      <w:pPr>
        <w:pStyle w:val="ConsPlusNormal"/>
        <w:spacing w:before="220"/>
        <w:ind w:firstLine="540"/>
        <w:jc w:val="both"/>
        <w:rPr>
          <w:color w:val="000000" w:themeColor="text1"/>
        </w:rPr>
      </w:pPr>
      <w:r w:rsidRPr="000525FF">
        <w:rPr>
          <w:color w:val="000000" w:themeColor="text1"/>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w:t>
      </w:r>
    </w:p>
    <w:p w:rsidR="004340C6" w:rsidRPr="000525FF" w:rsidRDefault="004340C6">
      <w:pPr>
        <w:pStyle w:val="ConsPlusNormal"/>
        <w:spacing w:before="220"/>
        <w:ind w:firstLine="540"/>
        <w:jc w:val="both"/>
        <w:rPr>
          <w:color w:val="000000" w:themeColor="text1"/>
        </w:rPr>
      </w:pPr>
      <w:r w:rsidRPr="000525FF">
        <w:rPr>
          <w:color w:val="000000" w:themeColor="text1"/>
        </w:rPr>
        <w:t>- Красноярский край, г. Норильск, район Центральный, ул. Нансена, 69 (телефоны: (3919) 22-35-72; 22-35-55).</w:t>
      </w:r>
    </w:p>
    <w:p w:rsidR="004340C6" w:rsidRPr="000525FF" w:rsidRDefault="004340C6">
      <w:pPr>
        <w:pStyle w:val="ConsPlusNormal"/>
        <w:spacing w:before="220"/>
        <w:ind w:firstLine="540"/>
        <w:jc w:val="both"/>
        <w:rPr>
          <w:color w:val="000000" w:themeColor="text1"/>
        </w:rPr>
      </w:pPr>
      <w:r w:rsidRPr="000525FF">
        <w:rPr>
          <w:color w:val="000000" w:themeColor="text1"/>
        </w:rPr>
        <w:t>2.24. Предоставление муниципальной услуги в упреждающем (проактивном) режиме не осуществляется.</w:t>
      </w:r>
    </w:p>
    <w:p w:rsidR="004340C6" w:rsidRPr="000525FF" w:rsidRDefault="004340C6">
      <w:pPr>
        <w:pStyle w:val="ConsPlusNormal"/>
        <w:spacing w:before="220"/>
        <w:ind w:firstLine="540"/>
        <w:jc w:val="both"/>
        <w:rPr>
          <w:color w:val="000000" w:themeColor="text1"/>
        </w:rPr>
      </w:pPr>
      <w:r w:rsidRPr="000525FF">
        <w:rPr>
          <w:color w:val="000000" w:themeColor="text1"/>
        </w:rPr>
        <w:t>2.25. Использование информационных систем при предоставлении муниципальной услуги не предусмотрено.</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1"/>
        <w:rPr>
          <w:color w:val="000000" w:themeColor="text1"/>
        </w:rPr>
      </w:pPr>
      <w:r w:rsidRPr="000525FF">
        <w:rPr>
          <w:color w:val="000000" w:themeColor="text1"/>
        </w:rPr>
        <w:t>3. СОСТАВ, ПОСЛЕДОВАТЕЛЬНОСТЬ И СРОКИ ВЫПОЛНЕНИЯ</w:t>
      </w:r>
    </w:p>
    <w:p w:rsidR="004340C6" w:rsidRPr="000525FF" w:rsidRDefault="004340C6">
      <w:pPr>
        <w:pStyle w:val="ConsPlusTitle"/>
        <w:jc w:val="center"/>
        <w:rPr>
          <w:color w:val="000000" w:themeColor="text1"/>
        </w:rPr>
      </w:pPr>
      <w:r w:rsidRPr="000525FF">
        <w:rPr>
          <w:color w:val="000000" w:themeColor="text1"/>
        </w:rPr>
        <w:t>АДМИНИСТРАТИВНЫХ ПРОЦЕДУР</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3.1. Предоставление муниципальной услуги включает в себя следующие административные процедуры:</w:t>
      </w:r>
    </w:p>
    <w:p w:rsidR="004340C6" w:rsidRPr="000525FF" w:rsidRDefault="004340C6">
      <w:pPr>
        <w:pStyle w:val="ConsPlusNormal"/>
        <w:spacing w:before="220"/>
        <w:ind w:firstLine="540"/>
        <w:jc w:val="both"/>
        <w:rPr>
          <w:color w:val="000000" w:themeColor="text1"/>
        </w:rPr>
      </w:pPr>
      <w:r w:rsidRPr="000525FF">
        <w:rPr>
          <w:color w:val="000000" w:themeColor="text1"/>
        </w:rPr>
        <w:t>1) прием Заявления и документов и (или) информации, необходимых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2) запрос документов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6) предоставление результата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Последовательность выполнения действий по предоставлению муниципальной услуги отражена в блок-схеме (приложение N 3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3.2. Прием Заявления и документов и (или) информации, необходимых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1) основанием для начала административной процедуры является поступление в адрес Учреждения, МФЦ Заявления и документов, предусмотренных пунктом 2.9 настоящего Административного регламента (приложение N 2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МФЦ.</w:t>
      </w:r>
    </w:p>
    <w:p w:rsidR="004340C6" w:rsidRPr="000525FF" w:rsidRDefault="004340C6">
      <w:pPr>
        <w:pStyle w:val="ConsPlusNormal"/>
        <w:spacing w:before="220"/>
        <w:ind w:firstLine="540"/>
        <w:jc w:val="both"/>
        <w:rPr>
          <w:color w:val="000000" w:themeColor="text1"/>
        </w:rPr>
      </w:pPr>
      <w:r w:rsidRPr="000525FF">
        <w:rPr>
          <w:color w:val="000000" w:themeColor="text1"/>
        </w:rPr>
        <w:t>Интересы Заявителя могут представлять лица, обладающие соответствующими полномочиями.</w:t>
      </w:r>
    </w:p>
    <w:p w:rsidR="004340C6" w:rsidRPr="000525FF" w:rsidRDefault="004340C6">
      <w:pPr>
        <w:pStyle w:val="ConsPlusNormal"/>
        <w:spacing w:before="220"/>
        <w:ind w:firstLine="540"/>
        <w:jc w:val="both"/>
        <w:rPr>
          <w:color w:val="000000" w:themeColor="text1"/>
        </w:rPr>
      </w:pPr>
      <w:r w:rsidRPr="000525FF">
        <w:rPr>
          <w:color w:val="000000" w:themeColor="text1"/>
        </w:rPr>
        <w:t>Способами установления личности Заявителя (уполномоченного представителя) являются:</w:t>
      </w:r>
    </w:p>
    <w:p w:rsidR="004340C6" w:rsidRPr="000525FF" w:rsidRDefault="004340C6">
      <w:pPr>
        <w:pStyle w:val="ConsPlusNormal"/>
        <w:spacing w:before="220"/>
        <w:ind w:firstLine="540"/>
        <w:jc w:val="both"/>
        <w:rPr>
          <w:color w:val="000000" w:themeColor="text1"/>
        </w:rPr>
      </w:pPr>
      <w:r w:rsidRPr="000525FF">
        <w:rPr>
          <w:color w:val="000000" w:themeColor="text1"/>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4340C6" w:rsidRPr="000525FF" w:rsidRDefault="004340C6">
      <w:pPr>
        <w:pStyle w:val="ConsPlusNormal"/>
        <w:spacing w:before="220"/>
        <w:ind w:firstLine="540"/>
        <w:jc w:val="both"/>
        <w:rPr>
          <w:color w:val="000000" w:themeColor="text1"/>
        </w:rPr>
      </w:pPr>
      <w:r w:rsidRPr="000525FF">
        <w:rPr>
          <w:color w:val="000000" w:themeColor="text1"/>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4340C6" w:rsidRPr="000525FF" w:rsidRDefault="004340C6">
      <w:pPr>
        <w:pStyle w:val="ConsPlusNormal"/>
        <w:spacing w:before="220"/>
        <w:ind w:firstLine="540"/>
        <w:jc w:val="both"/>
        <w:rPr>
          <w:color w:val="000000" w:themeColor="text1"/>
        </w:rPr>
      </w:pPr>
      <w:r w:rsidRPr="000525FF">
        <w:rPr>
          <w:color w:val="000000" w:themeColor="text1"/>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4340C6" w:rsidRPr="000525FF" w:rsidRDefault="004340C6">
      <w:pPr>
        <w:pStyle w:val="ConsPlusNormal"/>
        <w:spacing w:before="220"/>
        <w:ind w:firstLine="540"/>
        <w:jc w:val="both"/>
        <w:rPr>
          <w:color w:val="000000" w:themeColor="text1"/>
        </w:rPr>
      </w:pPr>
      <w:r w:rsidRPr="000525FF">
        <w:rPr>
          <w:color w:val="000000" w:themeColor="text1"/>
        </w:rPr>
        <w:t>2) прием Заявления и документов, предусмотренных пунктом 2.9 настоящего Административного регламента, поступивших в адрес Учреждения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Учреждении (далее - Специалист), в журнале регистрации.</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обращения Заявителя в МФЦ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Учреждение;</w:t>
      </w:r>
    </w:p>
    <w:p w:rsidR="004340C6" w:rsidRPr="000525FF" w:rsidRDefault="004340C6">
      <w:pPr>
        <w:pStyle w:val="ConsPlusNormal"/>
        <w:spacing w:before="220"/>
        <w:ind w:firstLine="540"/>
        <w:jc w:val="both"/>
        <w:rPr>
          <w:color w:val="000000" w:themeColor="text1"/>
        </w:rPr>
      </w:pPr>
      <w:r w:rsidRPr="000525FF">
        <w:rPr>
          <w:color w:val="000000" w:themeColor="text1"/>
        </w:rPr>
        <w:t>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w:t>
      </w:r>
    </w:p>
    <w:p w:rsidR="004340C6" w:rsidRPr="000525FF" w:rsidRDefault="004340C6">
      <w:pPr>
        <w:pStyle w:val="ConsPlusNormal"/>
        <w:spacing w:before="220"/>
        <w:ind w:firstLine="540"/>
        <w:jc w:val="both"/>
        <w:rPr>
          <w:color w:val="000000" w:themeColor="text1"/>
        </w:rPr>
      </w:pPr>
      <w:r w:rsidRPr="000525FF">
        <w:rPr>
          <w:color w:val="000000" w:themeColor="text1"/>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3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 если Заявление с документами поступили в электронном виде Заявителю направляется в срок не позднее 3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0525FF">
        <w:rPr>
          <w:color w:val="000000" w:themeColor="text1"/>
        </w:rPr>
        <w:lastRenderedPageBreak/>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340C6" w:rsidRPr="000525FF" w:rsidRDefault="004340C6">
      <w:pPr>
        <w:pStyle w:val="ConsPlusNormal"/>
        <w:spacing w:before="220"/>
        <w:ind w:firstLine="540"/>
        <w:jc w:val="both"/>
        <w:rPr>
          <w:color w:val="000000" w:themeColor="text1"/>
        </w:rPr>
      </w:pPr>
      <w:r w:rsidRPr="000525FF">
        <w:rPr>
          <w:color w:val="000000" w:themeColor="text1"/>
        </w:rPr>
        <w:t>4) ответственными за выполнение административной процедуры являются Специалист, директор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5) максимальный срок выполнения административной процедуры:</w:t>
      </w:r>
    </w:p>
    <w:p w:rsidR="004340C6" w:rsidRPr="000525FF" w:rsidRDefault="004340C6">
      <w:pPr>
        <w:pStyle w:val="ConsPlusNormal"/>
        <w:spacing w:before="220"/>
        <w:ind w:firstLine="540"/>
        <w:jc w:val="both"/>
        <w:rPr>
          <w:color w:val="000000" w:themeColor="text1"/>
        </w:rPr>
      </w:pPr>
      <w:r w:rsidRPr="000525FF">
        <w:rPr>
          <w:color w:val="000000" w:themeColor="text1"/>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4340C6" w:rsidRPr="000525FF" w:rsidRDefault="004340C6">
      <w:pPr>
        <w:pStyle w:val="ConsPlusNormal"/>
        <w:spacing w:before="220"/>
        <w:ind w:firstLine="540"/>
        <w:jc w:val="both"/>
        <w:rPr>
          <w:color w:val="000000" w:themeColor="text1"/>
        </w:rPr>
      </w:pPr>
      <w:r w:rsidRPr="000525FF">
        <w:rPr>
          <w:color w:val="000000" w:themeColor="text1"/>
        </w:rPr>
        <w:t>- при поступлении Заявления, направленного посредством почтовой связи, по электронной почте или через ЕПГУ, РПГУ - в день поступления.</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6) результатом выполнения административной процедуры является регистрация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3.3. Запрос документов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1) основанием для начала административной процедуры является регистрация Заявления без предоставления Заявителем документов, указанных в подпунктах 5 и 6 пункта 2.9 настоящего Административного регламента, по собственной инициативе;</w:t>
      </w:r>
    </w:p>
    <w:p w:rsidR="004340C6" w:rsidRPr="000525FF" w:rsidRDefault="004340C6">
      <w:pPr>
        <w:pStyle w:val="ConsPlusNormal"/>
        <w:spacing w:before="220"/>
        <w:ind w:firstLine="540"/>
        <w:jc w:val="both"/>
        <w:rPr>
          <w:color w:val="000000" w:themeColor="text1"/>
        </w:rPr>
      </w:pPr>
      <w:r w:rsidRPr="000525FF">
        <w:rPr>
          <w:color w:val="000000" w:themeColor="text1"/>
        </w:rPr>
        <w:t>2) специалист отдела предоставления мер социальной поддержки Учреждения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4340C6" w:rsidRPr="000525FF" w:rsidRDefault="004340C6">
      <w:pPr>
        <w:pStyle w:val="ConsPlusNormal"/>
        <w:spacing w:before="220"/>
        <w:ind w:firstLine="540"/>
        <w:jc w:val="both"/>
        <w:rPr>
          <w:color w:val="000000" w:themeColor="text1"/>
        </w:rPr>
      </w:pPr>
      <w:r w:rsidRPr="000525FF">
        <w:rPr>
          <w:color w:val="000000" w:themeColor="text1"/>
        </w:rPr>
        <w:t>а)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rsidR="004340C6" w:rsidRPr="000525FF" w:rsidRDefault="004340C6">
      <w:pPr>
        <w:pStyle w:val="ConsPlusNormal"/>
        <w:spacing w:before="220"/>
        <w:ind w:firstLine="540"/>
        <w:jc w:val="both"/>
        <w:rPr>
          <w:color w:val="000000" w:themeColor="text1"/>
        </w:rPr>
      </w:pPr>
      <w:r w:rsidRPr="000525FF">
        <w:rPr>
          <w:color w:val="000000" w:themeColor="text1"/>
        </w:rPr>
        <w:t>б) из налогового органа информацию, содержащуюся в Едином государственном реестре налогоплательщиков;</w:t>
      </w:r>
    </w:p>
    <w:p w:rsidR="004340C6" w:rsidRPr="000525FF" w:rsidRDefault="004340C6">
      <w:pPr>
        <w:pStyle w:val="ConsPlusNormal"/>
        <w:spacing w:before="220"/>
        <w:ind w:firstLine="540"/>
        <w:jc w:val="both"/>
        <w:rPr>
          <w:color w:val="000000" w:themeColor="text1"/>
        </w:rPr>
      </w:pPr>
      <w:r w:rsidRPr="000525FF">
        <w:rPr>
          <w:color w:val="000000" w:themeColor="text1"/>
        </w:rPr>
        <w:t>3) ответственным за выполнение административной процедуры является Ответственный специалист;</w:t>
      </w:r>
    </w:p>
    <w:p w:rsidR="004340C6" w:rsidRPr="000525FF" w:rsidRDefault="004340C6">
      <w:pPr>
        <w:pStyle w:val="ConsPlusNormal"/>
        <w:spacing w:before="220"/>
        <w:ind w:firstLine="540"/>
        <w:jc w:val="both"/>
        <w:rPr>
          <w:color w:val="000000" w:themeColor="text1"/>
        </w:rPr>
      </w:pPr>
      <w:r w:rsidRPr="000525FF">
        <w:rPr>
          <w:color w:val="000000" w:themeColor="text1"/>
        </w:rPr>
        <w:t>4) срок выполнения административной процедуры составляет не более 3 рабочих дней со дня регистрации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5) результатом выполнения административной процедуры является запрос документов, указанных в подпунктах 5 и 6 пункта 2.9 настоящего Административного регламента,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6) срок, в течение которого результат запроса должен поступить в Учреждение - не превышает 2 рабочих дней.</w:t>
      </w:r>
    </w:p>
    <w:p w:rsidR="004340C6" w:rsidRPr="000525FF" w:rsidRDefault="004340C6">
      <w:pPr>
        <w:pStyle w:val="ConsPlusNormal"/>
        <w:spacing w:before="220"/>
        <w:ind w:firstLine="540"/>
        <w:jc w:val="both"/>
        <w:rPr>
          <w:color w:val="000000" w:themeColor="text1"/>
        </w:rPr>
      </w:pPr>
      <w:bookmarkStart w:id="13" w:name="P268"/>
      <w:bookmarkEnd w:id="13"/>
      <w:r w:rsidRPr="000525FF">
        <w:rPr>
          <w:color w:val="000000" w:themeColor="text1"/>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1) основанием для начала административной процедуры является рассмотрение документов, указанного в подпунктах 5 и 6 пункта 2.9 настоящего Административного регламента, полученных </w:t>
      </w:r>
      <w:r w:rsidRPr="000525FF">
        <w:rPr>
          <w:color w:val="000000" w:themeColor="text1"/>
        </w:rPr>
        <w:lastRenderedPageBreak/>
        <w:t>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2) если при рассмотрении документов, указанных в подпунктах 5 и 6 пункта 2.9 настоящего Административного регламента, 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4340C6" w:rsidRPr="000525FF" w:rsidRDefault="004340C6">
      <w:pPr>
        <w:pStyle w:val="ConsPlusNormal"/>
        <w:spacing w:before="220"/>
        <w:ind w:firstLine="540"/>
        <w:jc w:val="both"/>
        <w:rPr>
          <w:color w:val="000000" w:themeColor="text1"/>
        </w:rPr>
      </w:pPr>
      <w:r w:rsidRPr="000525FF">
        <w:rPr>
          <w:color w:val="000000" w:themeColor="text1"/>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5) результатом выполнения административной процедуры является принятие решения о приостановлении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подпунктах 5 и 6 пункта 2.9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находится указанный документ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t>5) результатом выполнения административной процедуры является запрос документа в рамках межведомственного взаимодействия.</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4340C6" w:rsidRPr="000525FF" w:rsidRDefault="004340C6">
      <w:pPr>
        <w:pStyle w:val="ConsPlusNormal"/>
        <w:spacing w:before="220"/>
        <w:ind w:firstLine="540"/>
        <w:jc w:val="both"/>
        <w:rPr>
          <w:color w:val="000000" w:themeColor="text1"/>
        </w:rPr>
      </w:pPr>
      <w:r w:rsidRPr="000525FF">
        <w:rPr>
          <w:color w:val="000000" w:themeColor="text1"/>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2) если при рассмотрении Заявления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письма об отказе в предоставлении муниципальной услуги (с указанием причин отказа) и передает его на подпись директору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При отсутствии оснований для отказа в предоставлении муниципальной услуги, указанных в пунктах 2.12 и 2.14 настоящего Административного регламента, Ответственный специалист 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3) ответственным за выполнение административной процедуры является Ответственный специалист, директор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4) срок выполнения административной процедуры составляет не более 5 рабочих дней со дня регистрации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4340C6" w:rsidRPr="000525FF" w:rsidRDefault="004340C6">
      <w:pPr>
        <w:pStyle w:val="ConsPlusNormal"/>
        <w:spacing w:before="220"/>
        <w:ind w:firstLine="540"/>
        <w:jc w:val="both"/>
        <w:rPr>
          <w:color w:val="000000" w:themeColor="text1"/>
        </w:rPr>
      </w:pPr>
      <w:r w:rsidRPr="000525FF">
        <w:rPr>
          <w:color w:val="000000" w:themeColor="text1"/>
        </w:rPr>
        <w:t>3.7. Предоставление результата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2) Заявителю направляется (выдается) уведомление о предоставлении муниципальной услуги либо об отказе в ее предоставлении, по форме согласно приложению N 1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rsidR="004340C6" w:rsidRPr="000525FF" w:rsidRDefault="004340C6">
      <w:pPr>
        <w:pStyle w:val="ConsPlusNormal"/>
        <w:spacing w:before="220"/>
        <w:ind w:firstLine="540"/>
        <w:jc w:val="both"/>
        <w:rPr>
          <w:color w:val="000000" w:themeColor="text1"/>
        </w:rPr>
      </w:pPr>
      <w:r w:rsidRPr="000525FF">
        <w:rPr>
          <w:color w:val="000000" w:themeColor="text1"/>
        </w:rPr>
        <w:t>3) ответственным за выполнение административной процедуры является Ответственный специалист;</w:t>
      </w:r>
    </w:p>
    <w:p w:rsidR="004340C6" w:rsidRPr="000525FF" w:rsidRDefault="004340C6">
      <w:pPr>
        <w:pStyle w:val="ConsPlusNormal"/>
        <w:spacing w:before="220"/>
        <w:ind w:firstLine="540"/>
        <w:jc w:val="both"/>
        <w:rPr>
          <w:color w:val="000000" w:themeColor="text1"/>
        </w:rPr>
      </w:pPr>
      <w:r w:rsidRPr="000525FF">
        <w:rPr>
          <w:color w:val="000000" w:themeColor="text1"/>
        </w:rPr>
        <w:t>4) срок выполнения административной процедуры составляет не более 10 рабочих дней со дня регистрации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5) результатом выполнения административной процедуры является направление (выдача) Заявителю результата предоставления муниципальной услуги либо об отказе в ее предоставления.</w:t>
      </w:r>
    </w:p>
    <w:p w:rsidR="004340C6" w:rsidRPr="000525FF" w:rsidRDefault="004340C6">
      <w:pPr>
        <w:pStyle w:val="ConsPlusNormal"/>
        <w:spacing w:before="220"/>
        <w:ind w:firstLine="540"/>
        <w:jc w:val="both"/>
        <w:rPr>
          <w:color w:val="000000" w:themeColor="text1"/>
        </w:rPr>
      </w:pPr>
      <w:r w:rsidRPr="000525FF">
        <w:rPr>
          <w:color w:val="000000" w:themeColor="text1"/>
        </w:rPr>
        <w:t>3.8. Исправление допущенных опечаток и (или) ошибок в выданных в результате предоставления муниципальной услуги документах:</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w:t>
      </w:r>
      <w:r w:rsidRPr="000525FF">
        <w:rPr>
          <w:color w:val="000000" w:themeColor="text1"/>
        </w:rPr>
        <w:lastRenderedPageBreak/>
        <w:t>исправлении ошибок, представленного Заявителем;</w:t>
      </w:r>
    </w:p>
    <w:p w:rsidR="004340C6" w:rsidRPr="000525FF" w:rsidRDefault="004340C6">
      <w:pPr>
        <w:pStyle w:val="ConsPlusNormal"/>
        <w:spacing w:before="220"/>
        <w:ind w:firstLine="540"/>
        <w:jc w:val="both"/>
        <w:rPr>
          <w:color w:val="000000" w:themeColor="text1"/>
        </w:rPr>
      </w:pPr>
      <w:r w:rsidRPr="000525FF">
        <w:rPr>
          <w:color w:val="000000" w:themeColor="text1"/>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2.18 настоящего Административного регламента;</w:t>
      </w:r>
    </w:p>
    <w:p w:rsidR="004340C6" w:rsidRPr="000525FF" w:rsidRDefault="004340C6">
      <w:pPr>
        <w:pStyle w:val="ConsPlusNormal"/>
        <w:spacing w:before="220"/>
        <w:ind w:firstLine="540"/>
        <w:jc w:val="both"/>
        <w:rPr>
          <w:color w:val="000000" w:themeColor="text1"/>
        </w:rPr>
      </w:pPr>
      <w:r w:rsidRPr="000525FF">
        <w:rPr>
          <w:color w:val="000000" w:themeColor="text1"/>
        </w:rPr>
        <w:t>3) в случае выявления допущенных опечаток и (или) ошибок в документах, выданных по результату предоставления муниципальной услуги, специалист отдела предоставления мер социальной поддержки Учреждения, осуществляет замену указанных документов и направляет ответ Заявителю, подписанный директором Учреждения,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4340C6" w:rsidRPr="000525FF" w:rsidRDefault="004340C6">
      <w:pPr>
        <w:pStyle w:val="ConsPlusNormal"/>
        <w:spacing w:before="220"/>
        <w:ind w:firstLine="540"/>
        <w:jc w:val="both"/>
        <w:rPr>
          <w:color w:val="000000" w:themeColor="text1"/>
        </w:rPr>
      </w:pPr>
      <w:r w:rsidRPr="000525FF">
        <w:rPr>
          <w:color w:val="000000" w:themeColor="text1"/>
        </w:rPr>
        <w:t>4) в случае отсутствия опечаток и (или) ошибок в документах, выданных по результату предоставления муниципальной услуги, специалист отдела предоставления мер социальной поддержки Учреждения, направляет ответ Заявителю, подписанный директором Учреждения,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4340C6" w:rsidRPr="000525FF" w:rsidRDefault="004340C6">
      <w:pPr>
        <w:pStyle w:val="ConsPlusNormal"/>
        <w:spacing w:before="220"/>
        <w:ind w:firstLine="540"/>
        <w:jc w:val="both"/>
        <w:rPr>
          <w:color w:val="000000" w:themeColor="text1"/>
        </w:rPr>
      </w:pPr>
      <w:r w:rsidRPr="000525FF">
        <w:rPr>
          <w:color w:val="000000" w:themeColor="text1"/>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3.10. Информирование о порядке предоставления муниципальной услуги осуществляется:</w:t>
      </w:r>
    </w:p>
    <w:p w:rsidR="004340C6" w:rsidRPr="000525FF" w:rsidRDefault="004340C6">
      <w:pPr>
        <w:pStyle w:val="ConsPlusNormal"/>
        <w:spacing w:before="220"/>
        <w:ind w:firstLine="540"/>
        <w:jc w:val="both"/>
        <w:rPr>
          <w:color w:val="000000" w:themeColor="text1"/>
        </w:rPr>
      </w:pPr>
      <w:r w:rsidRPr="000525FF">
        <w:rPr>
          <w:color w:val="000000" w:themeColor="text1"/>
        </w:rPr>
        <w:t>1) непосредственно при личном приеме Заявителя в Учреждении;</w:t>
      </w:r>
    </w:p>
    <w:p w:rsidR="004340C6" w:rsidRPr="000525FF" w:rsidRDefault="004340C6">
      <w:pPr>
        <w:pStyle w:val="ConsPlusNormal"/>
        <w:spacing w:before="220"/>
        <w:ind w:firstLine="540"/>
        <w:jc w:val="both"/>
        <w:rPr>
          <w:color w:val="000000" w:themeColor="text1"/>
        </w:rPr>
      </w:pPr>
      <w:r w:rsidRPr="000525FF">
        <w:rPr>
          <w:color w:val="000000" w:themeColor="text1"/>
        </w:rPr>
        <w:t>2) по номерам телефонов в Учреждении;</w:t>
      </w:r>
    </w:p>
    <w:p w:rsidR="004340C6" w:rsidRPr="000525FF" w:rsidRDefault="004340C6">
      <w:pPr>
        <w:pStyle w:val="ConsPlusNormal"/>
        <w:spacing w:before="220"/>
        <w:ind w:firstLine="540"/>
        <w:jc w:val="both"/>
        <w:rPr>
          <w:color w:val="000000" w:themeColor="text1"/>
        </w:rPr>
      </w:pPr>
      <w:r w:rsidRPr="000525FF">
        <w:rPr>
          <w:color w:val="000000" w:themeColor="text1"/>
        </w:rPr>
        <w:t>3) письменно, в том числе посредством электронной почты, факсимильной связи;</w:t>
      </w:r>
    </w:p>
    <w:p w:rsidR="004340C6" w:rsidRPr="000525FF" w:rsidRDefault="004340C6">
      <w:pPr>
        <w:pStyle w:val="ConsPlusNormal"/>
        <w:spacing w:before="220"/>
        <w:ind w:firstLine="540"/>
        <w:jc w:val="both"/>
        <w:rPr>
          <w:color w:val="000000" w:themeColor="text1"/>
        </w:rPr>
      </w:pPr>
      <w:r w:rsidRPr="000525FF">
        <w:rPr>
          <w:color w:val="000000" w:themeColor="text1"/>
        </w:rPr>
        <w:t>4) посредством размещения в открытой и доступной форме информации:</w:t>
      </w:r>
    </w:p>
    <w:p w:rsidR="004340C6" w:rsidRPr="000525FF" w:rsidRDefault="004340C6">
      <w:pPr>
        <w:pStyle w:val="ConsPlusNormal"/>
        <w:spacing w:before="220"/>
        <w:ind w:firstLine="540"/>
        <w:jc w:val="both"/>
        <w:rPr>
          <w:color w:val="000000" w:themeColor="text1"/>
        </w:rPr>
      </w:pPr>
      <w:r w:rsidRPr="000525FF">
        <w:rPr>
          <w:color w:val="000000" w:themeColor="text1"/>
        </w:rPr>
        <w:t>- в федеральной государственной информационной системе "Единый портал государственных и муниципальных услуг (функций)" (https://www.gosuslugi.ru/);</w:t>
      </w:r>
    </w:p>
    <w:p w:rsidR="004340C6" w:rsidRPr="000525FF" w:rsidRDefault="004340C6">
      <w:pPr>
        <w:pStyle w:val="ConsPlusNormal"/>
        <w:spacing w:before="220"/>
        <w:ind w:firstLine="540"/>
        <w:jc w:val="both"/>
        <w:rPr>
          <w:color w:val="000000" w:themeColor="text1"/>
        </w:rPr>
      </w:pPr>
      <w:r w:rsidRPr="000525FF">
        <w:rPr>
          <w:color w:val="000000" w:themeColor="text1"/>
        </w:rPr>
        <w:t>- в региональной государственной информационной системе "Портал государственных услуг Красноярского края" (https://gosuslugi.krskstate.ru/);</w:t>
      </w:r>
    </w:p>
    <w:p w:rsidR="004340C6" w:rsidRPr="000525FF" w:rsidRDefault="004340C6">
      <w:pPr>
        <w:pStyle w:val="ConsPlusNormal"/>
        <w:spacing w:before="220"/>
        <w:ind w:firstLine="540"/>
        <w:jc w:val="both"/>
        <w:rPr>
          <w:color w:val="000000" w:themeColor="text1"/>
        </w:rPr>
      </w:pPr>
      <w:r w:rsidRPr="000525FF">
        <w:rPr>
          <w:color w:val="000000" w:themeColor="text1"/>
        </w:rPr>
        <w:t>- на официальном сайте муниципального образования город Норильск (https://www.norilsk-city.ru);</w:t>
      </w:r>
    </w:p>
    <w:p w:rsidR="004340C6" w:rsidRPr="000525FF" w:rsidRDefault="004340C6">
      <w:pPr>
        <w:pStyle w:val="ConsPlusNormal"/>
        <w:spacing w:before="220"/>
        <w:ind w:firstLine="540"/>
        <w:jc w:val="both"/>
        <w:rPr>
          <w:color w:val="000000" w:themeColor="text1"/>
        </w:rPr>
      </w:pPr>
      <w:r w:rsidRPr="000525FF">
        <w:rPr>
          <w:color w:val="000000" w:themeColor="text1"/>
        </w:rPr>
        <w:t>5) посредством размещения информации на информационных стендах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3.11. Информирование осуществляется по вопросам, касающимся:</w:t>
      </w:r>
    </w:p>
    <w:p w:rsidR="004340C6" w:rsidRPr="000525FF" w:rsidRDefault="004340C6">
      <w:pPr>
        <w:pStyle w:val="ConsPlusNormal"/>
        <w:spacing w:before="220"/>
        <w:ind w:firstLine="540"/>
        <w:jc w:val="both"/>
        <w:rPr>
          <w:color w:val="000000" w:themeColor="text1"/>
        </w:rPr>
      </w:pPr>
      <w:r w:rsidRPr="000525FF">
        <w:rPr>
          <w:color w:val="000000" w:themeColor="text1"/>
        </w:rPr>
        <w:t>- способов подачи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 адресов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 справочной информации о работе Учреждении;</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 документов, необходимых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порядка и сроков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порядка получения сведений о ходе рассмотрения заявления и о результатах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Получение информации по вопросам предоставления муниципальной услуги осуществляется бесплатно.</w:t>
      </w:r>
    </w:p>
    <w:p w:rsidR="004340C6" w:rsidRPr="000525FF" w:rsidRDefault="004340C6">
      <w:pPr>
        <w:pStyle w:val="ConsPlusNormal"/>
        <w:spacing w:before="220"/>
        <w:ind w:firstLine="540"/>
        <w:jc w:val="both"/>
        <w:rPr>
          <w:color w:val="000000" w:themeColor="text1"/>
        </w:rPr>
      </w:pPr>
      <w:r w:rsidRPr="000525FF">
        <w:rPr>
          <w:color w:val="000000" w:themeColor="text1"/>
        </w:rPr>
        <w:t>3.12. При устном обращении Заявителя (лично или по телефону) должностное лицо Учреждения, осуществляющий консультирование, подробно и в вежливой (корректной) форме информирует обратившихся по интересующим вопросам.</w:t>
      </w:r>
    </w:p>
    <w:p w:rsidR="004340C6" w:rsidRPr="000525FF" w:rsidRDefault="004340C6">
      <w:pPr>
        <w:pStyle w:val="ConsPlusNormal"/>
        <w:spacing w:before="220"/>
        <w:ind w:firstLine="540"/>
        <w:jc w:val="both"/>
        <w:rPr>
          <w:color w:val="000000" w:themeColor="text1"/>
        </w:rPr>
      </w:pPr>
      <w:r w:rsidRPr="000525FF">
        <w:rPr>
          <w:color w:val="000000" w:themeColor="text1"/>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340C6" w:rsidRPr="000525FF" w:rsidRDefault="004340C6">
      <w:pPr>
        <w:pStyle w:val="ConsPlusNormal"/>
        <w:spacing w:before="220"/>
        <w:ind w:firstLine="540"/>
        <w:jc w:val="both"/>
        <w:rPr>
          <w:color w:val="000000" w:themeColor="text1"/>
        </w:rPr>
      </w:pPr>
      <w:r w:rsidRPr="000525FF">
        <w:rPr>
          <w:color w:val="000000" w:themeColor="text1"/>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340C6" w:rsidRPr="000525FF" w:rsidRDefault="004340C6">
      <w:pPr>
        <w:pStyle w:val="ConsPlusNormal"/>
        <w:spacing w:before="220"/>
        <w:ind w:firstLine="540"/>
        <w:jc w:val="both"/>
        <w:rPr>
          <w:color w:val="000000" w:themeColor="text1"/>
        </w:rPr>
      </w:pPr>
      <w:r w:rsidRPr="000525FF">
        <w:rPr>
          <w:color w:val="000000" w:themeColor="text1"/>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4340C6" w:rsidRPr="000525FF" w:rsidRDefault="004340C6">
      <w:pPr>
        <w:pStyle w:val="ConsPlusNormal"/>
        <w:spacing w:before="220"/>
        <w:ind w:firstLine="540"/>
        <w:jc w:val="both"/>
        <w:rPr>
          <w:color w:val="000000" w:themeColor="text1"/>
        </w:rPr>
      </w:pPr>
      <w:r w:rsidRPr="000525FF">
        <w:rPr>
          <w:color w:val="000000" w:themeColor="text1"/>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340C6" w:rsidRPr="000525FF" w:rsidRDefault="004340C6">
      <w:pPr>
        <w:pStyle w:val="ConsPlusNormal"/>
        <w:spacing w:before="220"/>
        <w:ind w:firstLine="540"/>
        <w:jc w:val="both"/>
        <w:rPr>
          <w:color w:val="000000" w:themeColor="text1"/>
        </w:rPr>
      </w:pPr>
      <w:r w:rsidRPr="000525FF">
        <w:rPr>
          <w:color w:val="000000" w:themeColor="text1"/>
        </w:rPr>
        <w:t>Продолжительность информирования по телефону не должна превышать 10 минут.</w:t>
      </w:r>
    </w:p>
    <w:p w:rsidR="004340C6" w:rsidRPr="000525FF" w:rsidRDefault="004340C6">
      <w:pPr>
        <w:pStyle w:val="ConsPlusNormal"/>
        <w:spacing w:before="220"/>
        <w:ind w:firstLine="540"/>
        <w:jc w:val="both"/>
        <w:rPr>
          <w:color w:val="000000" w:themeColor="text1"/>
        </w:rPr>
      </w:pPr>
      <w:r w:rsidRPr="000525FF">
        <w:rPr>
          <w:color w:val="000000" w:themeColor="text1"/>
        </w:rPr>
        <w:t>Информирование (при личном приеме или по телефону) осуществляется в соответствии с графиком приема граждан.</w:t>
      </w:r>
    </w:p>
    <w:p w:rsidR="004340C6" w:rsidRPr="000525FF" w:rsidRDefault="004340C6">
      <w:pPr>
        <w:pStyle w:val="ConsPlusNormal"/>
        <w:spacing w:before="220"/>
        <w:ind w:firstLine="540"/>
        <w:jc w:val="both"/>
        <w:rPr>
          <w:color w:val="000000" w:themeColor="text1"/>
        </w:rPr>
      </w:pPr>
      <w:r w:rsidRPr="000525FF">
        <w:rPr>
          <w:color w:val="000000" w:themeColor="text1"/>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340C6" w:rsidRPr="000525FF" w:rsidRDefault="004340C6">
      <w:pPr>
        <w:pStyle w:val="ConsPlusNormal"/>
        <w:spacing w:before="220"/>
        <w:ind w:firstLine="540"/>
        <w:jc w:val="both"/>
        <w:rPr>
          <w:color w:val="000000" w:themeColor="text1"/>
        </w:rPr>
      </w:pPr>
      <w:r w:rsidRPr="000525FF">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0C6" w:rsidRPr="000525FF" w:rsidRDefault="004340C6">
      <w:pPr>
        <w:pStyle w:val="ConsPlusNormal"/>
        <w:spacing w:before="220"/>
        <w:ind w:firstLine="540"/>
        <w:jc w:val="both"/>
        <w:rPr>
          <w:color w:val="000000" w:themeColor="text1"/>
        </w:rPr>
      </w:pPr>
      <w:r w:rsidRPr="000525FF">
        <w:rPr>
          <w:color w:val="000000" w:themeColor="text1"/>
        </w:rPr>
        <w:t>3.14. На стендах в местах предоставления муниципальной услуги размещается следующая справочная информация:</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 о месте нахождения и график работы (в том числе личного приема)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 справочные телефоны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4340C6" w:rsidRPr="000525FF" w:rsidRDefault="004340C6">
      <w:pPr>
        <w:pStyle w:val="ConsPlusNormal"/>
        <w:spacing w:before="220"/>
        <w:ind w:firstLine="540"/>
        <w:jc w:val="both"/>
        <w:rPr>
          <w:color w:val="000000" w:themeColor="text1"/>
        </w:rPr>
      </w:pPr>
      <w:r w:rsidRPr="000525FF">
        <w:rPr>
          <w:color w:val="000000" w:themeColor="text1"/>
        </w:rPr>
        <w:t>- адрес электронной почты Учреждения: MKU_USP@norilsk-city.ru;</w:t>
      </w:r>
    </w:p>
    <w:p w:rsidR="004340C6" w:rsidRPr="000525FF" w:rsidRDefault="004340C6">
      <w:pPr>
        <w:pStyle w:val="ConsPlusNormal"/>
        <w:spacing w:before="220"/>
        <w:ind w:firstLine="540"/>
        <w:jc w:val="both"/>
        <w:rPr>
          <w:color w:val="000000" w:themeColor="text1"/>
        </w:rPr>
      </w:pPr>
      <w:r w:rsidRPr="000525FF">
        <w:rPr>
          <w:color w:val="000000" w:themeColor="text1"/>
        </w:rPr>
        <w:t>- порядок получения информации Заявителями по вопросам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описание процедур предоставления муниципальной услуги в текстовом виде (приложение N 3 к настоящему Административному регламенту);</w:t>
      </w:r>
    </w:p>
    <w:p w:rsidR="004340C6" w:rsidRPr="000525FF" w:rsidRDefault="004340C6">
      <w:pPr>
        <w:pStyle w:val="ConsPlusNormal"/>
        <w:spacing w:before="220"/>
        <w:ind w:firstLine="540"/>
        <w:jc w:val="both"/>
        <w:rPr>
          <w:color w:val="000000" w:themeColor="text1"/>
        </w:rPr>
      </w:pPr>
      <w:r w:rsidRPr="000525FF">
        <w:rPr>
          <w:color w:val="000000" w:themeColor="text1"/>
        </w:rPr>
        <w:t>- перечень, образцы документов, в том числе форма Заявления (приложение N 2 к настоящему Административному регламенту), необходимые для получения муниципальной услуги, и требования к ним.</w:t>
      </w:r>
    </w:p>
    <w:p w:rsidR="004340C6" w:rsidRPr="000525FF" w:rsidRDefault="004340C6">
      <w:pPr>
        <w:pStyle w:val="ConsPlusNormal"/>
        <w:spacing w:before="220"/>
        <w:ind w:firstLine="540"/>
        <w:jc w:val="both"/>
        <w:rPr>
          <w:color w:val="000000" w:themeColor="text1"/>
        </w:rPr>
      </w:pPr>
      <w:r w:rsidRPr="000525FF">
        <w:rPr>
          <w:color w:val="000000" w:themeColor="text1"/>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4340C6" w:rsidRPr="000525FF" w:rsidRDefault="004340C6">
      <w:pPr>
        <w:pStyle w:val="ConsPlusNormal"/>
        <w:spacing w:before="220"/>
        <w:ind w:firstLine="540"/>
        <w:jc w:val="both"/>
        <w:rPr>
          <w:color w:val="000000" w:themeColor="text1"/>
        </w:rPr>
      </w:pPr>
      <w:r w:rsidRPr="000525FF">
        <w:rPr>
          <w:color w:val="000000" w:themeColor="text1"/>
        </w:rPr>
        <w:t>3.16.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4340C6" w:rsidRPr="000525FF" w:rsidRDefault="004340C6">
      <w:pPr>
        <w:pStyle w:val="ConsPlusNormal"/>
        <w:spacing w:before="220"/>
        <w:ind w:firstLine="540"/>
        <w:jc w:val="both"/>
        <w:rPr>
          <w:color w:val="000000" w:themeColor="text1"/>
        </w:rPr>
      </w:pPr>
      <w:r w:rsidRPr="000525FF">
        <w:rPr>
          <w:color w:val="000000" w:themeColor="text1"/>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4340C6" w:rsidRPr="000525FF" w:rsidRDefault="004340C6">
      <w:pPr>
        <w:pStyle w:val="ConsPlusNormal"/>
        <w:spacing w:before="220"/>
        <w:ind w:firstLine="540"/>
        <w:jc w:val="both"/>
        <w:rPr>
          <w:color w:val="000000" w:themeColor="text1"/>
        </w:rPr>
      </w:pPr>
      <w:r w:rsidRPr="000525FF">
        <w:rPr>
          <w:color w:val="000000" w:themeColor="text1"/>
        </w:rPr>
        <w:t>3.18. Адреса, по которому осуществляется прием Заявлений, а также выдача результата предоставления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 г. Норильск, Ленинский проспект, д. 26.</w:t>
      </w:r>
    </w:p>
    <w:p w:rsidR="004340C6" w:rsidRPr="000525FF" w:rsidRDefault="004340C6">
      <w:pPr>
        <w:pStyle w:val="ConsPlusNormal"/>
        <w:spacing w:before="220"/>
        <w:ind w:firstLine="540"/>
        <w:jc w:val="both"/>
        <w:rPr>
          <w:color w:val="000000" w:themeColor="text1"/>
        </w:rPr>
      </w:pPr>
      <w:r w:rsidRPr="000525FF">
        <w:rPr>
          <w:color w:val="000000" w:themeColor="text1"/>
        </w:rPr>
        <w:t>3.19. Дни и время приема Заявлений: понедельник, вторник, четверг с 09-00 до 17-00, среда с 09-00 до 18-30, перерыв с 13-00 до 14-00, суббота, воскресенье - выходные дни.</w:t>
      </w:r>
    </w:p>
    <w:p w:rsidR="004340C6" w:rsidRPr="000525FF" w:rsidRDefault="004340C6">
      <w:pPr>
        <w:pStyle w:val="ConsPlusNormal"/>
        <w:spacing w:before="220"/>
        <w:ind w:firstLine="540"/>
        <w:jc w:val="both"/>
        <w:rPr>
          <w:color w:val="000000" w:themeColor="text1"/>
        </w:rPr>
      </w:pPr>
      <w:r w:rsidRPr="000525FF">
        <w:rPr>
          <w:color w:val="000000" w:themeColor="text1"/>
        </w:rPr>
        <w:t>3.20. Телефон Учреждения: 8 (3919) 43-71-95.</w:t>
      </w:r>
    </w:p>
    <w:p w:rsidR="004340C6" w:rsidRPr="000525FF" w:rsidRDefault="004340C6">
      <w:pPr>
        <w:pStyle w:val="ConsPlusNormal"/>
        <w:spacing w:before="220"/>
        <w:ind w:firstLine="540"/>
        <w:jc w:val="both"/>
        <w:rPr>
          <w:color w:val="000000" w:themeColor="text1"/>
        </w:rPr>
      </w:pPr>
      <w:r w:rsidRPr="000525FF">
        <w:rPr>
          <w:color w:val="000000" w:themeColor="text1"/>
        </w:rPr>
        <w:t>3.21. Прием Заявителей ведется в порядке общей очереди.</w:t>
      </w:r>
    </w:p>
    <w:p w:rsidR="004340C6" w:rsidRPr="000525FF" w:rsidRDefault="004340C6">
      <w:pPr>
        <w:pStyle w:val="ConsPlusNormal"/>
        <w:spacing w:before="220"/>
        <w:ind w:firstLine="540"/>
        <w:jc w:val="both"/>
        <w:rPr>
          <w:color w:val="000000" w:themeColor="text1"/>
        </w:rPr>
      </w:pPr>
      <w:r w:rsidRPr="000525FF">
        <w:rPr>
          <w:color w:val="000000" w:themeColor="text1"/>
        </w:rPr>
        <w:t>3.22. Особенности осуществления административных процедур в электронной форме.</w:t>
      </w:r>
    </w:p>
    <w:p w:rsidR="004340C6" w:rsidRPr="000525FF" w:rsidRDefault="004340C6">
      <w:pPr>
        <w:pStyle w:val="ConsPlusNormal"/>
        <w:spacing w:before="220"/>
        <w:ind w:firstLine="540"/>
        <w:jc w:val="both"/>
        <w:rPr>
          <w:color w:val="000000" w:themeColor="text1"/>
        </w:rPr>
      </w:pPr>
      <w:r w:rsidRPr="000525FF">
        <w:rPr>
          <w:color w:val="000000" w:themeColor="text1"/>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4340C6" w:rsidRPr="000525FF" w:rsidRDefault="004340C6">
      <w:pPr>
        <w:pStyle w:val="ConsPlusNormal"/>
        <w:spacing w:before="220"/>
        <w:ind w:firstLine="540"/>
        <w:jc w:val="both"/>
        <w:rPr>
          <w:color w:val="000000" w:themeColor="text1"/>
        </w:rPr>
      </w:pPr>
      <w:r w:rsidRPr="000525FF">
        <w:rPr>
          <w:color w:val="000000" w:themeColor="text1"/>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4340C6" w:rsidRPr="000525FF" w:rsidRDefault="004340C6">
      <w:pPr>
        <w:pStyle w:val="ConsPlusNormal"/>
        <w:spacing w:before="220"/>
        <w:ind w:firstLine="540"/>
        <w:jc w:val="both"/>
        <w:rPr>
          <w:color w:val="000000" w:themeColor="text1"/>
        </w:rPr>
      </w:pPr>
      <w:r w:rsidRPr="000525FF">
        <w:rPr>
          <w:color w:val="000000" w:themeColor="text1"/>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директором Учреждения в случае направления Заявления посредством ЕПГУ, РПГУ.</w:t>
      </w:r>
    </w:p>
    <w:p w:rsidR="004340C6" w:rsidRPr="000525FF" w:rsidRDefault="004340C6">
      <w:pPr>
        <w:pStyle w:val="ConsPlusNormal"/>
        <w:spacing w:before="220"/>
        <w:ind w:firstLine="540"/>
        <w:jc w:val="both"/>
        <w:rPr>
          <w:color w:val="000000" w:themeColor="text1"/>
        </w:rPr>
      </w:pPr>
      <w:r w:rsidRPr="000525FF">
        <w:rPr>
          <w:color w:val="000000" w:themeColor="text1"/>
        </w:rPr>
        <w:t>3.23. Особенности выполнения административных процедур в многофункциональных центрах.</w:t>
      </w:r>
    </w:p>
    <w:p w:rsidR="004340C6" w:rsidRPr="000525FF" w:rsidRDefault="004340C6">
      <w:pPr>
        <w:pStyle w:val="ConsPlusNormal"/>
        <w:spacing w:before="220"/>
        <w:ind w:firstLine="540"/>
        <w:jc w:val="both"/>
        <w:rPr>
          <w:color w:val="000000" w:themeColor="text1"/>
        </w:rPr>
      </w:pPr>
      <w:r w:rsidRPr="000525FF">
        <w:rPr>
          <w:color w:val="000000" w:themeColor="text1"/>
        </w:rPr>
        <w:t>3.23.1. Многофункциональный центр осуществляет:</w:t>
      </w:r>
    </w:p>
    <w:p w:rsidR="004340C6" w:rsidRPr="000525FF" w:rsidRDefault="004340C6">
      <w:pPr>
        <w:pStyle w:val="ConsPlusNormal"/>
        <w:spacing w:before="220"/>
        <w:ind w:firstLine="540"/>
        <w:jc w:val="both"/>
        <w:rPr>
          <w:color w:val="000000" w:themeColor="text1"/>
        </w:rPr>
      </w:pPr>
      <w:r w:rsidRPr="000525FF">
        <w:rPr>
          <w:color w:val="000000" w:themeColor="text1"/>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340C6" w:rsidRPr="000525FF" w:rsidRDefault="004340C6">
      <w:pPr>
        <w:pStyle w:val="ConsPlusNormal"/>
        <w:spacing w:before="220"/>
        <w:ind w:firstLine="540"/>
        <w:jc w:val="both"/>
        <w:rPr>
          <w:color w:val="000000" w:themeColor="text1"/>
        </w:rPr>
      </w:pPr>
      <w:r w:rsidRPr="000525FF">
        <w:rPr>
          <w:color w:val="000000" w:themeColor="text1"/>
        </w:rPr>
        <w:t>3.23.1.2. прием заявлений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3.23.1.3. иные процедуры и действия, предусмотренные Федеральным законом N 210-ФЗ.</w:t>
      </w:r>
    </w:p>
    <w:p w:rsidR="004340C6" w:rsidRPr="000525FF" w:rsidRDefault="004340C6">
      <w:pPr>
        <w:pStyle w:val="ConsPlusNormal"/>
        <w:spacing w:before="220"/>
        <w:ind w:firstLine="540"/>
        <w:jc w:val="both"/>
        <w:rPr>
          <w:color w:val="000000" w:themeColor="text1"/>
        </w:rPr>
      </w:pPr>
      <w:r w:rsidRPr="000525FF">
        <w:rPr>
          <w:color w:val="000000" w:themeColor="text1"/>
        </w:rPr>
        <w:t>3.23.2.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4340C6" w:rsidRPr="000525FF" w:rsidRDefault="004340C6">
      <w:pPr>
        <w:pStyle w:val="ConsPlusNormal"/>
        <w:spacing w:before="220"/>
        <w:ind w:firstLine="540"/>
        <w:jc w:val="both"/>
        <w:rPr>
          <w:color w:val="000000" w:themeColor="text1"/>
        </w:rPr>
      </w:pPr>
      <w:r w:rsidRPr="000525FF">
        <w:rPr>
          <w:color w:val="000000" w:themeColor="text1"/>
        </w:rPr>
        <w:t>3.23.3. Информирование Заявителя многофункциональными центрами осуществляется следующими способами:</w:t>
      </w:r>
    </w:p>
    <w:p w:rsidR="004340C6" w:rsidRPr="000525FF" w:rsidRDefault="004340C6">
      <w:pPr>
        <w:pStyle w:val="ConsPlusNormal"/>
        <w:spacing w:before="220"/>
        <w:ind w:firstLine="540"/>
        <w:jc w:val="both"/>
        <w:rPr>
          <w:color w:val="000000" w:themeColor="text1"/>
        </w:rPr>
      </w:pPr>
      <w:r w:rsidRPr="000525FF">
        <w:rPr>
          <w:color w:val="000000" w:themeColor="text1"/>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340C6" w:rsidRPr="000525FF" w:rsidRDefault="004340C6">
      <w:pPr>
        <w:pStyle w:val="ConsPlusNormal"/>
        <w:spacing w:before="220"/>
        <w:ind w:firstLine="540"/>
        <w:jc w:val="both"/>
        <w:rPr>
          <w:color w:val="000000" w:themeColor="text1"/>
        </w:rPr>
      </w:pPr>
      <w:r w:rsidRPr="000525FF">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rsidR="004340C6" w:rsidRPr="000525FF" w:rsidRDefault="004340C6">
      <w:pPr>
        <w:pStyle w:val="ConsPlusNormal"/>
        <w:spacing w:before="220"/>
        <w:ind w:firstLine="540"/>
        <w:jc w:val="both"/>
        <w:rPr>
          <w:color w:val="000000" w:themeColor="text1"/>
        </w:rPr>
      </w:pPr>
      <w:r w:rsidRPr="000525FF">
        <w:rPr>
          <w:color w:val="000000" w:themeColor="text1"/>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340C6" w:rsidRPr="000525FF" w:rsidRDefault="004340C6">
      <w:pPr>
        <w:pStyle w:val="ConsPlusNormal"/>
        <w:spacing w:before="220"/>
        <w:ind w:firstLine="540"/>
        <w:jc w:val="both"/>
        <w:rPr>
          <w:color w:val="000000" w:themeColor="text1"/>
        </w:rPr>
      </w:pPr>
      <w:r w:rsidRPr="000525FF">
        <w:rPr>
          <w:color w:val="000000" w:themeColor="text1"/>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340C6" w:rsidRPr="000525FF" w:rsidRDefault="004340C6">
      <w:pPr>
        <w:pStyle w:val="ConsPlusNormal"/>
        <w:spacing w:before="220"/>
        <w:ind w:firstLine="540"/>
        <w:jc w:val="both"/>
        <w:rPr>
          <w:color w:val="000000" w:themeColor="text1"/>
        </w:rPr>
      </w:pPr>
      <w:r w:rsidRPr="000525FF">
        <w:rPr>
          <w:color w:val="000000" w:themeColor="text1"/>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340C6" w:rsidRPr="000525FF" w:rsidRDefault="004340C6">
      <w:pPr>
        <w:pStyle w:val="ConsPlusNormal"/>
        <w:spacing w:before="220"/>
        <w:ind w:firstLine="540"/>
        <w:jc w:val="both"/>
        <w:rPr>
          <w:color w:val="000000" w:themeColor="text1"/>
        </w:rPr>
      </w:pPr>
      <w:r w:rsidRPr="000525FF">
        <w:rPr>
          <w:color w:val="000000" w:themeColor="text1"/>
        </w:rPr>
        <w:t>- изложить обращение в письменной форме (ответ направляется Заявителю в соответствии со способом, указанным в обращении);</w:t>
      </w:r>
    </w:p>
    <w:p w:rsidR="004340C6" w:rsidRPr="000525FF" w:rsidRDefault="004340C6">
      <w:pPr>
        <w:pStyle w:val="ConsPlusNormal"/>
        <w:spacing w:before="220"/>
        <w:ind w:firstLine="540"/>
        <w:jc w:val="both"/>
        <w:rPr>
          <w:color w:val="000000" w:themeColor="text1"/>
        </w:rPr>
      </w:pPr>
      <w:r w:rsidRPr="000525FF">
        <w:rPr>
          <w:color w:val="000000" w:themeColor="text1"/>
        </w:rPr>
        <w:t>- назначить другое время для консультаций.</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w:t>
      </w:r>
      <w:r w:rsidRPr="000525FF">
        <w:rPr>
          <w:color w:val="000000" w:themeColor="text1"/>
        </w:rPr>
        <w:lastRenderedPageBreak/>
        <w:t>адресу электронной почты, указанному в обращении, поступившем в форме электронного документа.</w:t>
      </w:r>
    </w:p>
    <w:p w:rsidR="004340C6" w:rsidRPr="000525FF" w:rsidRDefault="004340C6">
      <w:pPr>
        <w:pStyle w:val="ConsPlusNormal"/>
        <w:spacing w:before="220"/>
        <w:ind w:firstLine="540"/>
        <w:jc w:val="both"/>
        <w:rPr>
          <w:color w:val="000000" w:themeColor="text1"/>
        </w:rPr>
      </w:pPr>
      <w:r w:rsidRPr="000525FF">
        <w:rPr>
          <w:color w:val="000000" w:themeColor="text1"/>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4340C6" w:rsidRPr="000525FF" w:rsidRDefault="004340C6">
      <w:pPr>
        <w:pStyle w:val="ConsPlusNormal"/>
        <w:spacing w:before="220"/>
        <w:ind w:firstLine="540"/>
        <w:jc w:val="both"/>
        <w:rPr>
          <w:color w:val="000000" w:themeColor="text1"/>
        </w:rPr>
      </w:pPr>
      <w:r w:rsidRPr="000525FF">
        <w:rPr>
          <w:color w:val="000000" w:themeColor="text1"/>
        </w:rPr>
        <w:t>Порядок и сроки передачи Учреждением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1"/>
        <w:rPr>
          <w:color w:val="000000" w:themeColor="text1"/>
        </w:rPr>
      </w:pPr>
      <w:r w:rsidRPr="000525FF">
        <w:rPr>
          <w:color w:val="000000" w:themeColor="text1"/>
        </w:rPr>
        <w:t>4. ФОРМЫ КОНТРОЛЯ ЗА ИСПОЛНЕНИЕМ</w:t>
      </w:r>
    </w:p>
    <w:p w:rsidR="004340C6" w:rsidRPr="000525FF" w:rsidRDefault="004340C6">
      <w:pPr>
        <w:pStyle w:val="ConsPlusTitle"/>
        <w:jc w:val="center"/>
        <w:rPr>
          <w:color w:val="000000" w:themeColor="text1"/>
        </w:rPr>
      </w:pPr>
      <w:r w:rsidRPr="000525FF">
        <w:rPr>
          <w:color w:val="000000" w:themeColor="text1"/>
        </w:rPr>
        <w:t>АДМИНИСТРАТИВНОГО РЕГЛАМЕНТА</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Порядок осуществления текущего контроля за соблюдением</w:t>
      </w:r>
    </w:p>
    <w:p w:rsidR="004340C6" w:rsidRPr="000525FF" w:rsidRDefault="004340C6">
      <w:pPr>
        <w:pStyle w:val="ConsPlusTitle"/>
        <w:jc w:val="center"/>
        <w:rPr>
          <w:color w:val="000000" w:themeColor="text1"/>
        </w:rPr>
      </w:pPr>
      <w:r w:rsidRPr="000525FF">
        <w:rPr>
          <w:color w:val="000000" w:themeColor="text1"/>
        </w:rPr>
        <w:t>и исполнением ответственными должностными лицами положений</w:t>
      </w:r>
    </w:p>
    <w:p w:rsidR="004340C6" w:rsidRPr="000525FF" w:rsidRDefault="004340C6">
      <w:pPr>
        <w:pStyle w:val="ConsPlusTitle"/>
        <w:jc w:val="center"/>
        <w:rPr>
          <w:color w:val="000000" w:themeColor="text1"/>
        </w:rPr>
      </w:pPr>
      <w:r w:rsidRPr="000525FF">
        <w:rPr>
          <w:color w:val="000000" w:themeColor="text1"/>
        </w:rPr>
        <w:t>Административного регламента и иных нормативных правовых</w:t>
      </w:r>
    </w:p>
    <w:p w:rsidR="004340C6" w:rsidRPr="000525FF" w:rsidRDefault="004340C6">
      <w:pPr>
        <w:pStyle w:val="ConsPlusTitle"/>
        <w:jc w:val="center"/>
        <w:rPr>
          <w:color w:val="000000" w:themeColor="text1"/>
        </w:rPr>
      </w:pPr>
      <w:r w:rsidRPr="000525FF">
        <w:rPr>
          <w:color w:val="000000" w:themeColor="text1"/>
        </w:rPr>
        <w:t>актов, устанавливающих требования к предоставлению</w:t>
      </w:r>
    </w:p>
    <w:p w:rsidR="004340C6" w:rsidRPr="000525FF" w:rsidRDefault="004340C6">
      <w:pPr>
        <w:pStyle w:val="ConsPlusTitle"/>
        <w:jc w:val="center"/>
        <w:rPr>
          <w:color w:val="000000" w:themeColor="text1"/>
        </w:rPr>
      </w:pPr>
      <w:r w:rsidRPr="000525FF">
        <w:rPr>
          <w:color w:val="000000" w:themeColor="text1"/>
        </w:rPr>
        <w:t>муниципальной услуги, а также принятием ими решений</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Учреждения, задействованных в предоставлении муниципальной услуги, осуществляется директором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4.2. Периодичность текущего контроля устанавливается приказом директором Учреждения.</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Порядок и периодичность осуществления плановых и внеплановых</w:t>
      </w:r>
    </w:p>
    <w:p w:rsidR="004340C6" w:rsidRPr="000525FF" w:rsidRDefault="004340C6">
      <w:pPr>
        <w:pStyle w:val="ConsPlusTitle"/>
        <w:jc w:val="center"/>
        <w:rPr>
          <w:color w:val="000000" w:themeColor="text1"/>
        </w:rPr>
      </w:pPr>
      <w:r w:rsidRPr="000525FF">
        <w:rPr>
          <w:color w:val="000000" w:themeColor="text1"/>
        </w:rPr>
        <w:t>проверок полноты и качества предоставления муниципальной</w:t>
      </w:r>
    </w:p>
    <w:p w:rsidR="004340C6" w:rsidRPr="000525FF" w:rsidRDefault="004340C6">
      <w:pPr>
        <w:pStyle w:val="ConsPlusTitle"/>
        <w:jc w:val="center"/>
        <w:rPr>
          <w:color w:val="000000" w:themeColor="text1"/>
        </w:rPr>
      </w:pPr>
      <w:r w:rsidRPr="000525FF">
        <w:rPr>
          <w:color w:val="000000" w:themeColor="text1"/>
        </w:rPr>
        <w:t>услуги, в том числе порядок и формы контроля за полнотой</w:t>
      </w:r>
    </w:p>
    <w:p w:rsidR="004340C6" w:rsidRPr="000525FF" w:rsidRDefault="004340C6">
      <w:pPr>
        <w:pStyle w:val="ConsPlusTitle"/>
        <w:jc w:val="center"/>
        <w:rPr>
          <w:color w:val="000000" w:themeColor="text1"/>
        </w:rPr>
      </w:pPr>
      <w:r w:rsidRPr="000525FF">
        <w:rPr>
          <w:color w:val="000000" w:themeColor="text1"/>
        </w:rPr>
        <w:t>и качеством предоставления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4.3. Плановые проверки полноты и качества предоставления муниципальной услуги должностными лицами, специалистами Учреждения, определенных настоящим Административным регламентом, проводятся директором Учреждения, иным уполномоченным им лицом.</w:t>
      </w:r>
    </w:p>
    <w:p w:rsidR="004340C6" w:rsidRPr="000525FF" w:rsidRDefault="004340C6">
      <w:pPr>
        <w:pStyle w:val="ConsPlusNormal"/>
        <w:spacing w:before="220"/>
        <w:ind w:firstLine="540"/>
        <w:jc w:val="both"/>
        <w:rPr>
          <w:color w:val="000000" w:themeColor="text1"/>
        </w:rPr>
      </w:pPr>
      <w:r w:rsidRPr="000525FF">
        <w:rPr>
          <w:color w:val="000000" w:themeColor="text1"/>
        </w:rPr>
        <w:t>4.4. Периодичность плановых проверок устанавливается приказом директора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4.5. Внеплановые проверки полноты и качества предоставления муниципальной услуги должностными лицами, специалистами Учреждения (за исключением директора Учреждения), определенных настоящим 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Ответственность должностных лиц органа, предоставляющего</w:t>
      </w:r>
    </w:p>
    <w:p w:rsidR="004340C6" w:rsidRPr="000525FF" w:rsidRDefault="004340C6">
      <w:pPr>
        <w:pStyle w:val="ConsPlusTitle"/>
        <w:jc w:val="center"/>
        <w:rPr>
          <w:color w:val="000000" w:themeColor="text1"/>
        </w:rPr>
      </w:pPr>
      <w:r w:rsidRPr="000525FF">
        <w:rPr>
          <w:color w:val="000000" w:themeColor="text1"/>
        </w:rPr>
        <w:t>муниципальную услугу, за решения и действия (бездействие),</w:t>
      </w:r>
    </w:p>
    <w:p w:rsidR="004340C6" w:rsidRPr="000525FF" w:rsidRDefault="004340C6">
      <w:pPr>
        <w:pStyle w:val="ConsPlusTitle"/>
        <w:jc w:val="center"/>
        <w:rPr>
          <w:color w:val="000000" w:themeColor="text1"/>
        </w:rPr>
      </w:pPr>
      <w:r w:rsidRPr="000525FF">
        <w:rPr>
          <w:color w:val="000000" w:themeColor="text1"/>
        </w:rPr>
        <w:t>принимаемые (осуществляемые) ими в ходе предоставления</w:t>
      </w:r>
    </w:p>
    <w:p w:rsidR="004340C6" w:rsidRPr="000525FF" w:rsidRDefault="004340C6">
      <w:pPr>
        <w:pStyle w:val="ConsPlusTitle"/>
        <w:jc w:val="center"/>
        <w:rPr>
          <w:color w:val="000000" w:themeColor="text1"/>
        </w:rPr>
      </w:pPr>
      <w:r w:rsidRPr="000525FF">
        <w:rPr>
          <w:color w:val="000000" w:themeColor="text1"/>
        </w:rPr>
        <w:t>муниципальной услуги</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2"/>
        <w:rPr>
          <w:color w:val="000000" w:themeColor="text1"/>
        </w:rPr>
      </w:pPr>
      <w:r w:rsidRPr="000525FF">
        <w:rPr>
          <w:color w:val="000000" w:themeColor="text1"/>
        </w:rPr>
        <w:t>Положения, характеризующие требования к порядку и формам</w:t>
      </w:r>
    </w:p>
    <w:p w:rsidR="004340C6" w:rsidRPr="000525FF" w:rsidRDefault="004340C6">
      <w:pPr>
        <w:pStyle w:val="ConsPlusTitle"/>
        <w:jc w:val="center"/>
        <w:rPr>
          <w:color w:val="000000" w:themeColor="text1"/>
        </w:rPr>
      </w:pPr>
      <w:r w:rsidRPr="000525FF">
        <w:rPr>
          <w:color w:val="000000" w:themeColor="text1"/>
        </w:rPr>
        <w:t>контроля за предоставлением муниципальной услуги, в том</w:t>
      </w:r>
    </w:p>
    <w:p w:rsidR="004340C6" w:rsidRPr="000525FF" w:rsidRDefault="004340C6">
      <w:pPr>
        <w:pStyle w:val="ConsPlusTitle"/>
        <w:jc w:val="center"/>
        <w:rPr>
          <w:color w:val="000000" w:themeColor="text1"/>
        </w:rPr>
      </w:pPr>
      <w:r w:rsidRPr="000525FF">
        <w:rPr>
          <w:color w:val="000000" w:themeColor="text1"/>
        </w:rPr>
        <w:t>числе со стороны граждан, их объединений и организаций</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r w:rsidRPr="000525FF">
        <w:rPr>
          <w:color w:val="000000" w:themeColor="text1"/>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и через ЕПГУ, РПГУ www.krskstate.ru.</w:t>
      </w:r>
    </w:p>
    <w:p w:rsidR="004340C6" w:rsidRPr="000525FF" w:rsidRDefault="004340C6">
      <w:pPr>
        <w:pStyle w:val="ConsPlusNormal"/>
        <w:jc w:val="both"/>
        <w:rPr>
          <w:color w:val="000000" w:themeColor="text1"/>
        </w:rPr>
      </w:pPr>
    </w:p>
    <w:p w:rsidR="004340C6" w:rsidRPr="000525FF" w:rsidRDefault="004340C6">
      <w:pPr>
        <w:pStyle w:val="ConsPlusTitle"/>
        <w:jc w:val="center"/>
        <w:outlineLvl w:val="1"/>
        <w:rPr>
          <w:color w:val="000000" w:themeColor="text1"/>
        </w:rPr>
      </w:pPr>
      <w:r w:rsidRPr="000525FF">
        <w:rPr>
          <w:color w:val="000000" w:themeColor="text1"/>
        </w:rPr>
        <w:t>5. ДОСУДЕБНЫЙ (ВНЕСУДЕБНЫЙ) ПОРЯДОК ОБЖАЛОВАНИЯ РЕШЕНИЙ</w:t>
      </w:r>
    </w:p>
    <w:p w:rsidR="004340C6" w:rsidRPr="000525FF" w:rsidRDefault="004340C6">
      <w:pPr>
        <w:pStyle w:val="ConsPlusTitle"/>
        <w:jc w:val="center"/>
        <w:rPr>
          <w:color w:val="000000" w:themeColor="text1"/>
        </w:rPr>
      </w:pPr>
      <w:r w:rsidRPr="000525FF">
        <w:rPr>
          <w:color w:val="000000" w:themeColor="text1"/>
        </w:rPr>
        <w:t>И ДЕЙСТВИЙ (БЕЗДЕЙСТВИЯ) ОРГАНА, ПРЕДОСТАВЛЯЮЩЕГО</w:t>
      </w:r>
    </w:p>
    <w:p w:rsidR="004340C6" w:rsidRPr="000525FF" w:rsidRDefault="004340C6">
      <w:pPr>
        <w:pStyle w:val="ConsPlusTitle"/>
        <w:jc w:val="center"/>
        <w:rPr>
          <w:color w:val="000000" w:themeColor="text1"/>
        </w:rPr>
      </w:pPr>
      <w:r w:rsidRPr="000525FF">
        <w:rPr>
          <w:color w:val="000000" w:themeColor="text1"/>
        </w:rPr>
        <w:t>МУНИЦИПАЛЬНУЮ УСЛУГУ, МНОГОФУНКЦИОНАЛЬНОГО ЦЕНТРА,</w:t>
      </w:r>
    </w:p>
    <w:p w:rsidR="004340C6" w:rsidRPr="000525FF" w:rsidRDefault="004340C6">
      <w:pPr>
        <w:pStyle w:val="ConsPlusTitle"/>
        <w:jc w:val="center"/>
        <w:rPr>
          <w:color w:val="000000" w:themeColor="text1"/>
        </w:rPr>
      </w:pPr>
      <w:r w:rsidRPr="000525FF">
        <w:rPr>
          <w:color w:val="000000" w:themeColor="text1"/>
        </w:rPr>
        <w:t>А ТАКЖЕ ИХ ДОЛЖНОСТНЫХ ЛИЦ, РАБОТНИКОВ</w:t>
      </w:r>
    </w:p>
    <w:p w:rsidR="004340C6" w:rsidRPr="000525FF" w:rsidRDefault="004340C6">
      <w:pPr>
        <w:pStyle w:val="ConsPlusNormal"/>
        <w:jc w:val="both"/>
        <w:rPr>
          <w:color w:val="000000" w:themeColor="text1"/>
        </w:rPr>
      </w:pPr>
    </w:p>
    <w:p w:rsidR="004340C6" w:rsidRPr="000525FF" w:rsidRDefault="004340C6">
      <w:pPr>
        <w:pStyle w:val="ConsPlusNormal"/>
        <w:ind w:firstLine="540"/>
        <w:jc w:val="both"/>
        <w:rPr>
          <w:color w:val="000000" w:themeColor="text1"/>
        </w:rPr>
      </w:pPr>
      <w:bookmarkStart w:id="14" w:name="P407"/>
      <w:bookmarkEnd w:id="14"/>
      <w:r w:rsidRPr="000525FF">
        <w:rPr>
          <w:color w:val="000000" w:themeColor="text1"/>
        </w:rPr>
        <w:t>5.1. Заявители имеют право на досудебное (внесудебное) обжалование решений и действий (бездействия) Учреждения, многофункционального центра, а также их должностных лиц, работников.</w:t>
      </w:r>
    </w:p>
    <w:p w:rsidR="004340C6" w:rsidRPr="000525FF" w:rsidRDefault="004340C6">
      <w:pPr>
        <w:pStyle w:val="ConsPlusNormal"/>
        <w:spacing w:before="220"/>
        <w:ind w:firstLine="540"/>
        <w:jc w:val="both"/>
        <w:rPr>
          <w:color w:val="000000" w:themeColor="text1"/>
        </w:rPr>
      </w:pPr>
      <w:r w:rsidRPr="000525FF">
        <w:rPr>
          <w:color w:val="000000" w:themeColor="text1"/>
        </w:rPr>
        <w:t>В досудебном порядке Заявитель вправе обжаловать решения, действия (бездействие):</w:t>
      </w:r>
    </w:p>
    <w:p w:rsidR="004340C6" w:rsidRPr="000525FF" w:rsidRDefault="004340C6">
      <w:pPr>
        <w:pStyle w:val="ConsPlusNormal"/>
        <w:spacing w:before="220"/>
        <w:ind w:firstLine="540"/>
        <w:jc w:val="both"/>
        <w:rPr>
          <w:color w:val="000000" w:themeColor="text1"/>
        </w:rPr>
      </w:pPr>
      <w:r w:rsidRPr="000525FF">
        <w:rPr>
          <w:color w:val="000000" w:themeColor="text1"/>
        </w:rPr>
        <w:t>- должностных лиц (кроме директора Учреждения), специалистов Учреждения - директору Учреждения;</w:t>
      </w:r>
    </w:p>
    <w:p w:rsidR="004340C6" w:rsidRPr="000525FF" w:rsidRDefault="004340C6">
      <w:pPr>
        <w:pStyle w:val="ConsPlusNormal"/>
        <w:spacing w:before="220"/>
        <w:ind w:firstLine="540"/>
        <w:jc w:val="both"/>
        <w:rPr>
          <w:color w:val="000000" w:themeColor="text1"/>
        </w:rPr>
      </w:pPr>
      <w:r w:rsidRPr="000525FF">
        <w:rPr>
          <w:color w:val="000000" w:themeColor="text1"/>
        </w:rPr>
        <w:t>- директора Учреждения - Главе города Норильска;</w:t>
      </w:r>
    </w:p>
    <w:p w:rsidR="004340C6" w:rsidRPr="000525FF" w:rsidRDefault="004340C6">
      <w:pPr>
        <w:pStyle w:val="ConsPlusNormal"/>
        <w:spacing w:before="220"/>
        <w:ind w:firstLine="540"/>
        <w:jc w:val="both"/>
        <w:rPr>
          <w:color w:val="000000" w:themeColor="text1"/>
        </w:rPr>
      </w:pPr>
      <w:r w:rsidRPr="000525FF">
        <w:rPr>
          <w:color w:val="000000" w:themeColor="text1"/>
        </w:rPr>
        <w:t>- работников МФЦ - руководителю МФЦ;</w:t>
      </w:r>
    </w:p>
    <w:p w:rsidR="004340C6" w:rsidRPr="000525FF" w:rsidRDefault="004340C6">
      <w:pPr>
        <w:pStyle w:val="ConsPlusNormal"/>
        <w:spacing w:before="220"/>
        <w:ind w:firstLine="540"/>
        <w:jc w:val="both"/>
        <w:rPr>
          <w:color w:val="000000" w:themeColor="text1"/>
        </w:rPr>
      </w:pPr>
      <w:r w:rsidRPr="000525FF">
        <w:rPr>
          <w:color w:val="000000" w:themeColor="text1"/>
        </w:rPr>
        <w:t>- руководителя МФЦ - учредителю МФЦ.</w:t>
      </w:r>
    </w:p>
    <w:p w:rsidR="004340C6" w:rsidRPr="000525FF" w:rsidRDefault="004340C6">
      <w:pPr>
        <w:pStyle w:val="ConsPlusNormal"/>
        <w:spacing w:before="220"/>
        <w:ind w:firstLine="540"/>
        <w:jc w:val="both"/>
        <w:rPr>
          <w:color w:val="000000" w:themeColor="text1"/>
        </w:rPr>
      </w:pPr>
      <w:r w:rsidRPr="000525FF">
        <w:rPr>
          <w:color w:val="000000" w:themeColor="text1"/>
        </w:rPr>
        <w:t>5.2. Предметом досудебного (внесудебного) обжалования является:</w:t>
      </w:r>
    </w:p>
    <w:p w:rsidR="004340C6" w:rsidRPr="000525FF" w:rsidRDefault="004340C6">
      <w:pPr>
        <w:pStyle w:val="ConsPlusNormal"/>
        <w:spacing w:before="220"/>
        <w:ind w:firstLine="540"/>
        <w:jc w:val="both"/>
        <w:rPr>
          <w:color w:val="000000" w:themeColor="text1"/>
        </w:rPr>
      </w:pPr>
      <w:r w:rsidRPr="000525FF">
        <w:rPr>
          <w:color w:val="000000" w:themeColor="text1"/>
        </w:rPr>
        <w:t>1) нарушение срока регистрации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2) нарушение срока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340C6" w:rsidRPr="000525FF" w:rsidRDefault="004340C6">
      <w:pPr>
        <w:pStyle w:val="ConsPlusNormal"/>
        <w:spacing w:before="220"/>
        <w:ind w:firstLine="540"/>
        <w:jc w:val="both"/>
        <w:rPr>
          <w:color w:val="000000" w:themeColor="text1"/>
        </w:rPr>
      </w:pPr>
      <w:r w:rsidRPr="000525FF">
        <w:rPr>
          <w:color w:val="000000" w:themeColor="text1"/>
        </w:rPr>
        <w:t>8) нарушение срока или порядка выдачи документов по результатам предоставления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340C6" w:rsidRPr="000525FF" w:rsidRDefault="004340C6">
      <w:pPr>
        <w:pStyle w:val="ConsPlusNormal"/>
        <w:spacing w:before="220"/>
        <w:ind w:firstLine="540"/>
        <w:jc w:val="both"/>
        <w:rPr>
          <w:color w:val="000000" w:themeColor="text1"/>
        </w:rPr>
      </w:pPr>
      <w:r w:rsidRPr="000525FF">
        <w:rPr>
          <w:color w:val="000000" w:themeColor="text1"/>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4340C6" w:rsidRPr="000525FF" w:rsidRDefault="004340C6">
      <w:pPr>
        <w:pStyle w:val="ConsPlusNormal"/>
        <w:spacing w:before="220"/>
        <w:ind w:firstLine="540"/>
        <w:jc w:val="both"/>
        <w:rPr>
          <w:color w:val="000000" w:themeColor="text1"/>
        </w:rPr>
      </w:pPr>
      <w:r w:rsidRPr="000525FF">
        <w:rPr>
          <w:color w:val="000000" w:themeColor="text1"/>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40C6" w:rsidRPr="000525FF" w:rsidRDefault="004340C6">
      <w:pPr>
        <w:pStyle w:val="ConsPlusNormal"/>
        <w:spacing w:before="220"/>
        <w:ind w:firstLine="540"/>
        <w:jc w:val="both"/>
        <w:rPr>
          <w:color w:val="000000" w:themeColor="text1"/>
        </w:rPr>
      </w:pPr>
      <w:r w:rsidRPr="000525FF">
        <w:rPr>
          <w:color w:val="000000" w:themeColor="text1"/>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4340C6" w:rsidRPr="000525FF" w:rsidRDefault="004340C6">
      <w:pPr>
        <w:pStyle w:val="ConsPlusNormal"/>
        <w:spacing w:before="220"/>
        <w:ind w:firstLine="540"/>
        <w:jc w:val="both"/>
        <w:rPr>
          <w:color w:val="000000" w:themeColor="text1"/>
        </w:rPr>
      </w:pPr>
      <w:r w:rsidRPr="000525FF">
        <w:rPr>
          <w:color w:val="000000" w:themeColor="text1"/>
        </w:rPr>
        <w:t>5.3. Жалоба рассматривается в порядке, определенном Федеральным законом N 210-ФЗ, принимаемыми в соответствии с ним иными нормативными правовыми актами и настоящим Административным регламентом.</w:t>
      </w:r>
    </w:p>
    <w:p w:rsidR="004340C6" w:rsidRPr="000525FF" w:rsidRDefault="004340C6">
      <w:pPr>
        <w:pStyle w:val="ConsPlusNormal"/>
        <w:spacing w:before="220"/>
        <w:ind w:firstLine="540"/>
        <w:jc w:val="both"/>
        <w:rPr>
          <w:color w:val="000000" w:themeColor="text1"/>
        </w:rPr>
      </w:pPr>
      <w:r w:rsidRPr="000525FF">
        <w:rPr>
          <w:color w:val="000000" w:themeColor="text1"/>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4340C6" w:rsidRPr="000525FF" w:rsidRDefault="004340C6">
      <w:pPr>
        <w:pStyle w:val="ConsPlusNormal"/>
        <w:spacing w:before="220"/>
        <w:ind w:firstLine="540"/>
        <w:jc w:val="both"/>
        <w:rPr>
          <w:color w:val="000000" w:themeColor="text1"/>
        </w:rPr>
      </w:pPr>
      <w:r w:rsidRPr="000525FF">
        <w:rPr>
          <w:color w:val="000000" w:themeColor="text1"/>
        </w:rPr>
        <w:lastRenderedPageBreak/>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Жалоба на действия (бездействие) должностного лица Учреждения (кроме директора Учреждения), специалистов Учреждения подается директору Учреждения в Учреждении и может быть направлена по почте по адресу: г. Норильск, Ленинский пр., 26, через ЕПГУ, РПГУ, а также может быть принята при личном приеме Заявителя.</w:t>
      </w:r>
    </w:p>
    <w:p w:rsidR="004340C6" w:rsidRPr="000525FF" w:rsidRDefault="004340C6">
      <w:pPr>
        <w:pStyle w:val="ConsPlusNormal"/>
        <w:spacing w:before="220"/>
        <w:ind w:firstLine="540"/>
        <w:jc w:val="both"/>
        <w:rPr>
          <w:color w:val="000000" w:themeColor="text1"/>
        </w:rPr>
      </w:pPr>
      <w:r w:rsidRPr="000525FF">
        <w:rPr>
          <w:color w:val="000000" w:themeColor="text1"/>
        </w:rPr>
        <w:t>Жалоба регистрируется в течение трех календарных дней с даты поступления.</w:t>
      </w:r>
    </w:p>
    <w:p w:rsidR="004340C6" w:rsidRPr="000525FF" w:rsidRDefault="004340C6">
      <w:pPr>
        <w:pStyle w:val="ConsPlusNormal"/>
        <w:spacing w:before="220"/>
        <w:ind w:firstLine="540"/>
        <w:jc w:val="both"/>
        <w:rPr>
          <w:color w:val="000000" w:themeColor="text1"/>
        </w:rPr>
      </w:pPr>
      <w:r w:rsidRPr="000525FF">
        <w:rPr>
          <w:color w:val="000000" w:themeColor="text1"/>
        </w:rPr>
        <w:t>5.5. Жалоба в письменной форме должна содержать следующую информацию:</w:t>
      </w:r>
    </w:p>
    <w:p w:rsidR="004340C6" w:rsidRPr="000525FF" w:rsidRDefault="004340C6">
      <w:pPr>
        <w:pStyle w:val="ConsPlusNormal"/>
        <w:spacing w:before="220"/>
        <w:ind w:firstLine="540"/>
        <w:jc w:val="both"/>
        <w:rPr>
          <w:color w:val="000000" w:themeColor="text1"/>
        </w:rPr>
      </w:pPr>
      <w:r w:rsidRPr="000525FF">
        <w:rPr>
          <w:color w:val="000000" w:themeColor="text1"/>
        </w:rPr>
        <w:t>1) наименование Учреждения, должностного лица, специалиста решения и действия (бездействие) которых обжалуются;</w:t>
      </w:r>
    </w:p>
    <w:p w:rsidR="004340C6" w:rsidRPr="000525FF" w:rsidRDefault="004340C6">
      <w:pPr>
        <w:pStyle w:val="ConsPlusNormal"/>
        <w:spacing w:before="220"/>
        <w:ind w:firstLine="540"/>
        <w:jc w:val="both"/>
        <w:rPr>
          <w:color w:val="000000" w:themeColor="text1"/>
        </w:rPr>
      </w:pPr>
      <w:r w:rsidRPr="000525FF">
        <w:rPr>
          <w:color w:val="000000" w:themeColor="text1"/>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40C6" w:rsidRPr="000525FF" w:rsidRDefault="004340C6">
      <w:pPr>
        <w:pStyle w:val="ConsPlusNormal"/>
        <w:spacing w:before="220"/>
        <w:ind w:firstLine="540"/>
        <w:jc w:val="both"/>
        <w:rPr>
          <w:color w:val="000000" w:themeColor="text1"/>
        </w:rPr>
      </w:pPr>
      <w:r w:rsidRPr="000525FF">
        <w:rPr>
          <w:color w:val="000000" w:themeColor="text1"/>
        </w:rPr>
        <w:t>3) сведения об обжалуемых решениях и действиях (бездействии) Учреждения, должностного лица, специалиста;</w:t>
      </w:r>
    </w:p>
    <w:p w:rsidR="004340C6" w:rsidRPr="000525FF" w:rsidRDefault="004340C6">
      <w:pPr>
        <w:pStyle w:val="ConsPlusNormal"/>
        <w:spacing w:before="220"/>
        <w:ind w:firstLine="540"/>
        <w:jc w:val="both"/>
        <w:rPr>
          <w:color w:val="000000" w:themeColor="text1"/>
        </w:rPr>
      </w:pPr>
      <w:r w:rsidRPr="000525FF">
        <w:rPr>
          <w:color w:val="000000" w:themeColor="text1"/>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rsidR="004340C6" w:rsidRPr="000525FF" w:rsidRDefault="004340C6">
      <w:pPr>
        <w:pStyle w:val="ConsPlusNormal"/>
        <w:spacing w:before="220"/>
        <w:ind w:firstLine="540"/>
        <w:jc w:val="both"/>
        <w:rPr>
          <w:color w:val="000000" w:themeColor="text1"/>
        </w:rPr>
      </w:pPr>
      <w:r w:rsidRPr="000525FF">
        <w:rPr>
          <w:color w:val="000000" w:themeColor="text1"/>
        </w:rPr>
        <w:t>Жалоба подписывается Заявителем или его представителем.</w:t>
      </w:r>
    </w:p>
    <w:p w:rsidR="004340C6" w:rsidRPr="000525FF" w:rsidRDefault="004340C6">
      <w:pPr>
        <w:pStyle w:val="ConsPlusNormal"/>
        <w:spacing w:before="220"/>
        <w:ind w:firstLine="540"/>
        <w:jc w:val="both"/>
        <w:rPr>
          <w:color w:val="000000" w:themeColor="text1"/>
        </w:rPr>
      </w:pPr>
      <w:r w:rsidRPr="000525FF">
        <w:rPr>
          <w:color w:val="000000" w:themeColor="text1"/>
        </w:rPr>
        <w:t>5.6. Заявитель имеет право на получение информации и документов, необходимых для обоснования и рассмотрения жалобы.</w:t>
      </w:r>
    </w:p>
    <w:p w:rsidR="004340C6" w:rsidRPr="000525FF" w:rsidRDefault="004340C6">
      <w:pPr>
        <w:pStyle w:val="ConsPlusNormal"/>
        <w:spacing w:before="220"/>
        <w:ind w:firstLine="540"/>
        <w:jc w:val="both"/>
        <w:rPr>
          <w:color w:val="000000" w:themeColor="text1"/>
        </w:rPr>
      </w:pPr>
      <w:r w:rsidRPr="000525FF">
        <w:rPr>
          <w:color w:val="000000" w:themeColor="text1"/>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4340C6" w:rsidRPr="000525FF" w:rsidRDefault="004340C6">
      <w:pPr>
        <w:pStyle w:val="ConsPlusNormal"/>
        <w:spacing w:before="220"/>
        <w:ind w:firstLine="540"/>
        <w:jc w:val="both"/>
        <w:rPr>
          <w:color w:val="000000" w:themeColor="text1"/>
        </w:rPr>
      </w:pPr>
      <w:r w:rsidRPr="000525FF">
        <w:rPr>
          <w:color w:val="000000" w:themeColor="text1"/>
        </w:rPr>
        <w:t>5.8. По результатам рассмотрения жалобы принимается одно из следующих решений:</w:t>
      </w:r>
    </w:p>
    <w:p w:rsidR="004340C6" w:rsidRPr="000525FF" w:rsidRDefault="004340C6">
      <w:pPr>
        <w:pStyle w:val="ConsPlusNormal"/>
        <w:spacing w:before="220"/>
        <w:ind w:firstLine="540"/>
        <w:jc w:val="both"/>
        <w:rPr>
          <w:color w:val="000000" w:themeColor="text1"/>
        </w:rPr>
      </w:pPr>
      <w:r w:rsidRPr="000525FF">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4340C6" w:rsidRPr="000525FF" w:rsidRDefault="004340C6">
      <w:pPr>
        <w:pStyle w:val="ConsPlusNormal"/>
        <w:spacing w:before="220"/>
        <w:ind w:firstLine="540"/>
        <w:jc w:val="both"/>
        <w:rPr>
          <w:color w:val="000000" w:themeColor="text1"/>
        </w:rPr>
      </w:pPr>
      <w:r w:rsidRPr="000525FF">
        <w:rPr>
          <w:color w:val="000000" w:themeColor="text1"/>
        </w:rPr>
        <w:t>2) в удовлетворении жалобы отказывается.</w:t>
      </w:r>
    </w:p>
    <w:p w:rsidR="004340C6" w:rsidRPr="000525FF" w:rsidRDefault="004340C6">
      <w:pPr>
        <w:pStyle w:val="ConsPlusNormal"/>
        <w:spacing w:before="220"/>
        <w:ind w:firstLine="540"/>
        <w:jc w:val="both"/>
        <w:rPr>
          <w:color w:val="000000" w:themeColor="text1"/>
        </w:rPr>
      </w:pPr>
      <w:bookmarkStart w:id="15" w:name="P445"/>
      <w:bookmarkEnd w:id="15"/>
      <w:r w:rsidRPr="000525FF">
        <w:rPr>
          <w:color w:val="000000" w:themeColor="text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0C6" w:rsidRPr="000525FF" w:rsidRDefault="004340C6">
      <w:pPr>
        <w:pStyle w:val="ConsPlusNormal"/>
        <w:spacing w:before="220"/>
        <w:ind w:firstLine="540"/>
        <w:jc w:val="both"/>
        <w:rPr>
          <w:color w:val="000000" w:themeColor="text1"/>
        </w:rPr>
      </w:pPr>
      <w:r w:rsidRPr="000525FF">
        <w:rPr>
          <w:color w:val="000000" w:themeColor="text1"/>
        </w:rPr>
        <w:t xml:space="preserve">В случае признания жалобы подлежащей удовлетворению, в ответе Заявителю, указанном в </w:t>
      </w:r>
      <w:r w:rsidRPr="000525FF">
        <w:rPr>
          <w:color w:val="000000" w:themeColor="text1"/>
        </w:rPr>
        <w:lastRenderedPageBreak/>
        <w:t>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40C6" w:rsidRPr="000525FF" w:rsidRDefault="004340C6">
      <w:pPr>
        <w:pStyle w:val="ConsPlusNormal"/>
        <w:spacing w:before="220"/>
        <w:ind w:firstLine="540"/>
        <w:jc w:val="both"/>
        <w:rPr>
          <w:color w:val="000000" w:themeColor="text1"/>
        </w:rPr>
      </w:pPr>
      <w:r w:rsidRPr="000525FF">
        <w:rPr>
          <w:color w:val="000000" w:themeColor="text1"/>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340C6" w:rsidRPr="000525FF" w:rsidRDefault="004340C6">
      <w:pPr>
        <w:pStyle w:val="ConsPlusNormal"/>
        <w:spacing w:before="220"/>
        <w:ind w:firstLine="540"/>
        <w:jc w:val="both"/>
        <w:rPr>
          <w:color w:val="000000" w:themeColor="text1"/>
        </w:rPr>
      </w:pPr>
      <w:r w:rsidRPr="000525FF">
        <w:rPr>
          <w:color w:val="000000" w:themeColor="text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4340C6" w:rsidRPr="000525FF" w:rsidRDefault="004340C6">
      <w:pPr>
        <w:pStyle w:val="ConsPlusNormal"/>
        <w:spacing w:before="220"/>
        <w:ind w:firstLine="540"/>
        <w:jc w:val="both"/>
        <w:rPr>
          <w:color w:val="000000" w:themeColor="text1"/>
        </w:rPr>
      </w:pPr>
      <w:r w:rsidRPr="000525FF">
        <w:rPr>
          <w:color w:val="000000" w:themeColor="text1"/>
        </w:rPr>
        <w:t>5.10. Информация о порядке досудебного (внесудебного) обжалования действий (бездействия)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4340C6" w:rsidRPr="000525FF" w:rsidRDefault="004340C6">
      <w:pPr>
        <w:pStyle w:val="ConsPlusNormal"/>
        <w:spacing w:before="220"/>
        <w:ind w:firstLine="540"/>
        <w:jc w:val="both"/>
        <w:rPr>
          <w:color w:val="000000" w:themeColor="text1"/>
        </w:rPr>
      </w:pPr>
      <w:r w:rsidRPr="000525FF">
        <w:rPr>
          <w:color w:val="000000" w:themeColor="text1"/>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40C6" w:rsidRPr="000525FF" w:rsidRDefault="004340C6">
      <w:pPr>
        <w:pStyle w:val="ConsPlusNormal"/>
        <w:spacing w:before="220"/>
        <w:ind w:firstLine="540"/>
        <w:jc w:val="both"/>
        <w:rPr>
          <w:color w:val="000000" w:themeColor="text1"/>
        </w:rPr>
      </w:pPr>
      <w:r w:rsidRPr="000525FF">
        <w:rPr>
          <w:color w:val="000000" w:themeColor="text1"/>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right"/>
        <w:outlineLvl w:val="1"/>
        <w:rPr>
          <w:color w:val="000000" w:themeColor="text1"/>
        </w:rPr>
      </w:pPr>
      <w:r w:rsidRPr="000525FF">
        <w:rPr>
          <w:color w:val="000000" w:themeColor="text1"/>
        </w:rPr>
        <w:t>Приложение N 1</w:t>
      </w:r>
    </w:p>
    <w:p w:rsidR="004340C6" w:rsidRPr="000525FF" w:rsidRDefault="004340C6">
      <w:pPr>
        <w:pStyle w:val="ConsPlusNormal"/>
        <w:jc w:val="right"/>
        <w:rPr>
          <w:color w:val="000000" w:themeColor="text1"/>
        </w:rPr>
      </w:pPr>
      <w:r w:rsidRPr="000525FF">
        <w:rPr>
          <w:color w:val="000000" w:themeColor="text1"/>
        </w:rPr>
        <w:t>к Административному регламенту</w:t>
      </w:r>
    </w:p>
    <w:p w:rsidR="004340C6" w:rsidRPr="000525FF" w:rsidRDefault="004340C6">
      <w:pPr>
        <w:pStyle w:val="ConsPlusNormal"/>
        <w:jc w:val="right"/>
        <w:rPr>
          <w:color w:val="000000" w:themeColor="text1"/>
        </w:rPr>
      </w:pPr>
      <w:r w:rsidRPr="000525FF">
        <w:rPr>
          <w:color w:val="000000" w:themeColor="text1"/>
        </w:rPr>
        <w:t>предоставления муниципальной услуги</w:t>
      </w:r>
    </w:p>
    <w:p w:rsidR="004340C6" w:rsidRPr="000525FF" w:rsidRDefault="004340C6">
      <w:pPr>
        <w:pStyle w:val="ConsPlusNormal"/>
        <w:jc w:val="right"/>
        <w:rPr>
          <w:color w:val="000000" w:themeColor="text1"/>
        </w:rPr>
      </w:pPr>
      <w:r w:rsidRPr="000525FF">
        <w:rPr>
          <w:color w:val="000000" w:themeColor="text1"/>
        </w:rPr>
        <w:t>по выплате стипендии на период</w:t>
      </w:r>
    </w:p>
    <w:p w:rsidR="004340C6" w:rsidRPr="000525FF" w:rsidRDefault="004340C6">
      <w:pPr>
        <w:pStyle w:val="ConsPlusNormal"/>
        <w:jc w:val="right"/>
        <w:rPr>
          <w:color w:val="000000" w:themeColor="text1"/>
        </w:rPr>
      </w:pPr>
      <w:r w:rsidRPr="000525FF">
        <w:rPr>
          <w:color w:val="000000" w:themeColor="text1"/>
        </w:rPr>
        <w:t>прохождения практической подготовки,</w:t>
      </w:r>
    </w:p>
    <w:p w:rsidR="004340C6" w:rsidRPr="000525FF" w:rsidRDefault="004340C6">
      <w:pPr>
        <w:pStyle w:val="ConsPlusNormal"/>
        <w:jc w:val="right"/>
        <w:rPr>
          <w:color w:val="000000" w:themeColor="text1"/>
        </w:rPr>
      </w:pPr>
      <w:r w:rsidRPr="000525FF">
        <w:rPr>
          <w:color w:val="000000" w:themeColor="text1"/>
        </w:rPr>
        <w:t>утвержденному</w:t>
      </w:r>
    </w:p>
    <w:p w:rsidR="004340C6" w:rsidRPr="000525FF" w:rsidRDefault="004340C6">
      <w:pPr>
        <w:pStyle w:val="ConsPlusNormal"/>
        <w:jc w:val="right"/>
        <w:rPr>
          <w:color w:val="000000" w:themeColor="text1"/>
        </w:rPr>
      </w:pPr>
      <w:r w:rsidRPr="000525FF">
        <w:rPr>
          <w:color w:val="000000" w:themeColor="text1"/>
        </w:rPr>
        <w:t>Постановлением</w:t>
      </w:r>
    </w:p>
    <w:p w:rsidR="004340C6" w:rsidRPr="000525FF" w:rsidRDefault="004340C6">
      <w:pPr>
        <w:pStyle w:val="ConsPlusNormal"/>
        <w:jc w:val="right"/>
        <w:rPr>
          <w:color w:val="000000" w:themeColor="text1"/>
        </w:rPr>
      </w:pPr>
      <w:r w:rsidRPr="000525FF">
        <w:rPr>
          <w:color w:val="000000" w:themeColor="text1"/>
        </w:rPr>
        <w:t>Администрации города Норильска</w:t>
      </w:r>
    </w:p>
    <w:p w:rsidR="004340C6" w:rsidRPr="000525FF" w:rsidRDefault="004340C6">
      <w:pPr>
        <w:pStyle w:val="ConsPlusNormal"/>
        <w:jc w:val="right"/>
        <w:rPr>
          <w:color w:val="000000" w:themeColor="text1"/>
        </w:rPr>
      </w:pPr>
      <w:r w:rsidRPr="000525FF">
        <w:rPr>
          <w:color w:val="000000" w:themeColor="text1"/>
        </w:rPr>
        <w:lastRenderedPageBreak/>
        <w:t>от 16 марта 2022 г. N 152</w:t>
      </w:r>
    </w:p>
    <w:p w:rsidR="004340C6" w:rsidRPr="000525FF" w:rsidRDefault="004340C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48"/>
        <w:gridCol w:w="340"/>
        <w:gridCol w:w="2639"/>
        <w:gridCol w:w="2891"/>
      </w:tblGrid>
      <w:tr w:rsidR="000525FF" w:rsidRPr="000525FF">
        <w:tc>
          <w:tcPr>
            <w:tcW w:w="9018" w:type="dxa"/>
            <w:gridSpan w:val="4"/>
            <w:tcBorders>
              <w:top w:val="nil"/>
              <w:left w:val="nil"/>
              <w:bottom w:val="nil"/>
              <w:right w:val="nil"/>
            </w:tcBorders>
          </w:tcPr>
          <w:p w:rsidR="004340C6" w:rsidRPr="000525FF" w:rsidRDefault="004340C6">
            <w:pPr>
              <w:pStyle w:val="ConsPlusNormal"/>
              <w:jc w:val="center"/>
              <w:rPr>
                <w:color w:val="000000" w:themeColor="text1"/>
              </w:rPr>
            </w:pPr>
            <w:bookmarkStart w:id="16" w:name="P467"/>
            <w:bookmarkEnd w:id="16"/>
            <w:r w:rsidRPr="000525FF">
              <w:rPr>
                <w:color w:val="000000" w:themeColor="text1"/>
              </w:rPr>
              <w:t>Уведомление о предоставлении муниципальной услуги</w:t>
            </w:r>
          </w:p>
          <w:p w:rsidR="004340C6" w:rsidRPr="000525FF" w:rsidRDefault="004340C6">
            <w:pPr>
              <w:pStyle w:val="ConsPlusNormal"/>
              <w:jc w:val="center"/>
              <w:rPr>
                <w:color w:val="000000" w:themeColor="text1"/>
              </w:rPr>
            </w:pPr>
            <w:r w:rsidRPr="000525FF">
              <w:rPr>
                <w:color w:val="000000" w:themeColor="text1"/>
              </w:rPr>
              <w:t>Уважаемый (ая) ____________________!</w:t>
            </w:r>
          </w:p>
        </w:tc>
      </w:tr>
      <w:tr w:rsidR="000525FF" w:rsidRPr="000525FF">
        <w:tc>
          <w:tcPr>
            <w:tcW w:w="9018" w:type="dxa"/>
            <w:gridSpan w:val="4"/>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18" w:type="dxa"/>
            <w:gridSpan w:val="4"/>
            <w:tcBorders>
              <w:top w:val="nil"/>
              <w:left w:val="nil"/>
              <w:bottom w:val="nil"/>
              <w:right w:val="nil"/>
            </w:tcBorders>
          </w:tcPr>
          <w:p w:rsidR="004340C6" w:rsidRPr="000525FF" w:rsidRDefault="004340C6">
            <w:pPr>
              <w:pStyle w:val="ConsPlusNormal"/>
              <w:ind w:firstLine="283"/>
              <w:jc w:val="both"/>
              <w:rPr>
                <w:color w:val="000000" w:themeColor="text1"/>
              </w:rPr>
            </w:pPr>
            <w:r w:rsidRPr="000525FF">
              <w:rPr>
                <w:color w:val="000000" w:themeColor="text1"/>
              </w:rPr>
              <w:t>Информирую Вас о том, что в соответствии с Административным регламентом предоставления муниципальной услуги по выплате стипендии на период прохождения практической подготовки, утвержденным Постановлением Администрации города Норильска 16.03.2022 N 152, Вам оформлена назначена выплата стипендии.</w:t>
            </w:r>
          </w:p>
        </w:tc>
      </w:tr>
      <w:tr w:rsidR="000525FF" w:rsidRPr="000525FF">
        <w:tc>
          <w:tcPr>
            <w:tcW w:w="9018" w:type="dxa"/>
            <w:gridSpan w:val="4"/>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3148"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Ф.И.О. должность</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2639"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(дата, подпись)</w:t>
            </w:r>
          </w:p>
        </w:tc>
        <w:tc>
          <w:tcPr>
            <w:tcW w:w="2891" w:type="dxa"/>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18" w:type="dxa"/>
            <w:gridSpan w:val="4"/>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18" w:type="dxa"/>
            <w:gridSpan w:val="4"/>
            <w:tcBorders>
              <w:top w:val="nil"/>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Уведомление об отказе в предоставлении муниципальной услуги</w:t>
            </w:r>
          </w:p>
          <w:p w:rsidR="004340C6" w:rsidRPr="000525FF" w:rsidRDefault="004340C6">
            <w:pPr>
              <w:pStyle w:val="ConsPlusNormal"/>
              <w:jc w:val="center"/>
              <w:rPr>
                <w:color w:val="000000" w:themeColor="text1"/>
              </w:rPr>
            </w:pPr>
            <w:r w:rsidRPr="000525FF">
              <w:rPr>
                <w:color w:val="000000" w:themeColor="text1"/>
              </w:rPr>
              <w:t>Уважаемый (ая) ____________________</w:t>
            </w:r>
          </w:p>
        </w:tc>
      </w:tr>
      <w:tr w:rsidR="000525FF" w:rsidRPr="000525FF">
        <w:tc>
          <w:tcPr>
            <w:tcW w:w="9018" w:type="dxa"/>
            <w:gridSpan w:val="4"/>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18" w:type="dxa"/>
            <w:gridSpan w:val="4"/>
            <w:tcBorders>
              <w:top w:val="nil"/>
              <w:left w:val="nil"/>
              <w:bottom w:val="nil"/>
              <w:right w:val="nil"/>
            </w:tcBorders>
          </w:tcPr>
          <w:p w:rsidR="004340C6" w:rsidRPr="000525FF" w:rsidRDefault="004340C6">
            <w:pPr>
              <w:pStyle w:val="ConsPlusNormal"/>
              <w:ind w:firstLine="283"/>
              <w:jc w:val="both"/>
              <w:rPr>
                <w:color w:val="000000" w:themeColor="text1"/>
              </w:rPr>
            </w:pPr>
            <w:r w:rsidRPr="000525FF">
              <w:rPr>
                <w:color w:val="000000" w:themeColor="text1"/>
              </w:rPr>
              <w:t>Информирую Вас о том, что согласно п. 2.12 Административного регламента предоставления муниципальной услуги по выплате стипендии на период прохождения практической подготовки, утвержденного Постановлением Администрации города Норильска от 16.03.2022 N 152 (далее - Административный регламент), Вам отказано в выплате стипендии, по следующей причине:</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p w:rsidR="004340C6" w:rsidRPr="000525FF" w:rsidRDefault="004340C6">
            <w:pPr>
              <w:pStyle w:val="ConsPlusNormal"/>
              <w:jc w:val="center"/>
              <w:rPr>
                <w:color w:val="000000" w:themeColor="text1"/>
              </w:rPr>
            </w:pPr>
            <w:r w:rsidRPr="000525FF">
              <w:rPr>
                <w:color w:val="000000" w:themeColor="text1"/>
              </w:rPr>
              <w:t>(указывается в соответствии с пунктами 2.12 и 2.14 Административного регламента).</w:t>
            </w:r>
          </w:p>
        </w:tc>
      </w:tr>
      <w:tr w:rsidR="000525FF" w:rsidRPr="000525FF">
        <w:tc>
          <w:tcPr>
            <w:tcW w:w="9018" w:type="dxa"/>
            <w:gridSpan w:val="4"/>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3148"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Ф.И.О. должность</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2639"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(подпись)</w:t>
            </w:r>
          </w:p>
        </w:tc>
        <w:tc>
          <w:tcPr>
            <w:tcW w:w="2891" w:type="dxa"/>
            <w:tcBorders>
              <w:top w:val="nil"/>
              <w:left w:val="nil"/>
              <w:bottom w:val="nil"/>
              <w:right w:val="nil"/>
            </w:tcBorders>
          </w:tcPr>
          <w:p w:rsidR="004340C6" w:rsidRPr="000525FF" w:rsidRDefault="004340C6">
            <w:pPr>
              <w:pStyle w:val="ConsPlusNormal"/>
              <w:rPr>
                <w:color w:val="000000" w:themeColor="text1"/>
              </w:rPr>
            </w:pPr>
          </w:p>
        </w:tc>
      </w:tr>
    </w:tbl>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right"/>
        <w:outlineLvl w:val="1"/>
        <w:rPr>
          <w:color w:val="000000" w:themeColor="text1"/>
        </w:rPr>
      </w:pPr>
      <w:r w:rsidRPr="000525FF">
        <w:rPr>
          <w:color w:val="000000" w:themeColor="text1"/>
        </w:rPr>
        <w:t>Приложение N 2</w:t>
      </w:r>
    </w:p>
    <w:p w:rsidR="004340C6" w:rsidRPr="000525FF" w:rsidRDefault="004340C6">
      <w:pPr>
        <w:pStyle w:val="ConsPlusNormal"/>
        <w:jc w:val="right"/>
        <w:rPr>
          <w:color w:val="000000" w:themeColor="text1"/>
        </w:rPr>
      </w:pPr>
      <w:r w:rsidRPr="000525FF">
        <w:rPr>
          <w:color w:val="000000" w:themeColor="text1"/>
        </w:rPr>
        <w:t>к Административному регламенту</w:t>
      </w:r>
    </w:p>
    <w:p w:rsidR="004340C6" w:rsidRPr="000525FF" w:rsidRDefault="004340C6">
      <w:pPr>
        <w:pStyle w:val="ConsPlusNormal"/>
        <w:jc w:val="right"/>
        <w:rPr>
          <w:color w:val="000000" w:themeColor="text1"/>
        </w:rPr>
      </w:pPr>
      <w:r w:rsidRPr="000525FF">
        <w:rPr>
          <w:color w:val="000000" w:themeColor="text1"/>
        </w:rPr>
        <w:t>предоставления муниципальной услуги</w:t>
      </w:r>
    </w:p>
    <w:p w:rsidR="004340C6" w:rsidRPr="000525FF" w:rsidRDefault="004340C6">
      <w:pPr>
        <w:pStyle w:val="ConsPlusNormal"/>
        <w:jc w:val="right"/>
        <w:rPr>
          <w:color w:val="000000" w:themeColor="text1"/>
        </w:rPr>
      </w:pPr>
      <w:r w:rsidRPr="000525FF">
        <w:rPr>
          <w:color w:val="000000" w:themeColor="text1"/>
        </w:rPr>
        <w:t>по выплате стипендии на период</w:t>
      </w:r>
    </w:p>
    <w:p w:rsidR="004340C6" w:rsidRPr="000525FF" w:rsidRDefault="004340C6">
      <w:pPr>
        <w:pStyle w:val="ConsPlusNormal"/>
        <w:jc w:val="right"/>
        <w:rPr>
          <w:color w:val="000000" w:themeColor="text1"/>
        </w:rPr>
      </w:pPr>
      <w:r w:rsidRPr="000525FF">
        <w:rPr>
          <w:color w:val="000000" w:themeColor="text1"/>
        </w:rPr>
        <w:t>прохождения практической подготовки,</w:t>
      </w:r>
    </w:p>
    <w:p w:rsidR="004340C6" w:rsidRPr="000525FF" w:rsidRDefault="004340C6">
      <w:pPr>
        <w:pStyle w:val="ConsPlusNormal"/>
        <w:jc w:val="right"/>
        <w:rPr>
          <w:color w:val="000000" w:themeColor="text1"/>
        </w:rPr>
      </w:pPr>
      <w:r w:rsidRPr="000525FF">
        <w:rPr>
          <w:color w:val="000000" w:themeColor="text1"/>
        </w:rPr>
        <w:t>утвержденному</w:t>
      </w:r>
    </w:p>
    <w:p w:rsidR="004340C6" w:rsidRPr="000525FF" w:rsidRDefault="004340C6">
      <w:pPr>
        <w:pStyle w:val="ConsPlusNormal"/>
        <w:jc w:val="right"/>
        <w:rPr>
          <w:color w:val="000000" w:themeColor="text1"/>
        </w:rPr>
      </w:pPr>
      <w:r w:rsidRPr="000525FF">
        <w:rPr>
          <w:color w:val="000000" w:themeColor="text1"/>
        </w:rPr>
        <w:t>Постановлением</w:t>
      </w:r>
    </w:p>
    <w:p w:rsidR="004340C6" w:rsidRPr="000525FF" w:rsidRDefault="004340C6">
      <w:pPr>
        <w:pStyle w:val="ConsPlusNormal"/>
        <w:jc w:val="right"/>
        <w:rPr>
          <w:color w:val="000000" w:themeColor="text1"/>
        </w:rPr>
      </w:pPr>
      <w:r w:rsidRPr="000525FF">
        <w:rPr>
          <w:color w:val="000000" w:themeColor="text1"/>
        </w:rPr>
        <w:t>Администрации города Норильска</w:t>
      </w:r>
    </w:p>
    <w:p w:rsidR="004340C6" w:rsidRPr="000525FF" w:rsidRDefault="004340C6">
      <w:pPr>
        <w:pStyle w:val="ConsPlusNormal"/>
        <w:jc w:val="right"/>
        <w:rPr>
          <w:color w:val="000000" w:themeColor="text1"/>
        </w:rPr>
      </w:pPr>
      <w:r w:rsidRPr="000525FF">
        <w:rPr>
          <w:color w:val="000000" w:themeColor="text1"/>
        </w:rPr>
        <w:t>от 16 марта 2022 г. N 152</w:t>
      </w:r>
    </w:p>
    <w:p w:rsidR="004340C6" w:rsidRPr="000525FF" w:rsidRDefault="004340C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52"/>
        <w:gridCol w:w="340"/>
        <w:gridCol w:w="615"/>
        <w:gridCol w:w="300"/>
        <w:gridCol w:w="913"/>
        <w:gridCol w:w="340"/>
        <w:gridCol w:w="2968"/>
      </w:tblGrid>
      <w:tr w:rsidR="000525FF" w:rsidRPr="000525FF">
        <w:tc>
          <w:tcPr>
            <w:tcW w:w="4807" w:type="dxa"/>
            <w:gridSpan w:val="4"/>
            <w:tcBorders>
              <w:top w:val="nil"/>
              <w:left w:val="nil"/>
              <w:bottom w:val="nil"/>
              <w:right w:val="nil"/>
            </w:tcBorders>
          </w:tcPr>
          <w:p w:rsidR="004340C6" w:rsidRPr="000525FF" w:rsidRDefault="004340C6">
            <w:pPr>
              <w:pStyle w:val="ConsPlusNormal"/>
              <w:rPr>
                <w:color w:val="000000" w:themeColor="text1"/>
              </w:rPr>
            </w:pPr>
          </w:p>
        </w:tc>
        <w:tc>
          <w:tcPr>
            <w:tcW w:w="4221" w:type="dxa"/>
            <w:gridSpan w:val="3"/>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Директору МКУ "Управление</w:t>
            </w:r>
          </w:p>
          <w:p w:rsidR="004340C6" w:rsidRPr="000525FF" w:rsidRDefault="004340C6">
            <w:pPr>
              <w:pStyle w:val="ConsPlusNormal"/>
              <w:jc w:val="both"/>
              <w:rPr>
                <w:color w:val="000000" w:themeColor="text1"/>
              </w:rPr>
            </w:pPr>
            <w:r w:rsidRPr="000525FF">
              <w:rPr>
                <w:color w:val="000000" w:themeColor="text1"/>
              </w:rPr>
              <w:t>социальной политики"</w:t>
            </w:r>
          </w:p>
          <w:p w:rsidR="004340C6" w:rsidRPr="000525FF" w:rsidRDefault="004340C6">
            <w:pPr>
              <w:pStyle w:val="ConsPlusNormal"/>
              <w:jc w:val="both"/>
              <w:rPr>
                <w:color w:val="000000" w:themeColor="text1"/>
              </w:rPr>
            </w:pPr>
            <w:r w:rsidRPr="000525FF">
              <w:rPr>
                <w:color w:val="000000" w:themeColor="text1"/>
              </w:rPr>
              <w:t>__________________________________</w:t>
            </w:r>
          </w:p>
          <w:p w:rsidR="004340C6" w:rsidRPr="000525FF" w:rsidRDefault="004340C6">
            <w:pPr>
              <w:pStyle w:val="ConsPlusNormal"/>
              <w:jc w:val="both"/>
              <w:rPr>
                <w:color w:val="000000" w:themeColor="text1"/>
              </w:rPr>
            </w:pPr>
            <w:r w:rsidRPr="000525FF">
              <w:rPr>
                <w:color w:val="000000" w:themeColor="text1"/>
              </w:rPr>
              <w:t>от _______________________________</w:t>
            </w:r>
          </w:p>
          <w:p w:rsidR="004340C6" w:rsidRPr="000525FF" w:rsidRDefault="004340C6">
            <w:pPr>
              <w:pStyle w:val="ConsPlusNormal"/>
              <w:jc w:val="both"/>
              <w:rPr>
                <w:color w:val="000000" w:themeColor="text1"/>
              </w:rPr>
            </w:pPr>
            <w:r w:rsidRPr="000525FF">
              <w:rPr>
                <w:color w:val="000000" w:themeColor="text1"/>
              </w:rPr>
              <w:lastRenderedPageBreak/>
              <w:t>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w:t>
            </w:r>
          </w:p>
          <w:p w:rsidR="004340C6" w:rsidRPr="000525FF" w:rsidRDefault="004340C6">
            <w:pPr>
              <w:pStyle w:val="ConsPlusNormal"/>
              <w:jc w:val="both"/>
              <w:rPr>
                <w:color w:val="000000" w:themeColor="text1"/>
              </w:rPr>
            </w:pPr>
            <w:r w:rsidRPr="000525FF">
              <w:rPr>
                <w:color w:val="000000" w:themeColor="text1"/>
              </w:rPr>
              <w:t>адрес регистрации: _________________</w:t>
            </w:r>
          </w:p>
          <w:p w:rsidR="004340C6" w:rsidRPr="000525FF" w:rsidRDefault="004340C6">
            <w:pPr>
              <w:pStyle w:val="ConsPlusNormal"/>
              <w:jc w:val="both"/>
              <w:rPr>
                <w:color w:val="000000" w:themeColor="text1"/>
              </w:rPr>
            </w:pPr>
            <w:r w:rsidRPr="000525FF">
              <w:rPr>
                <w:color w:val="000000" w:themeColor="text1"/>
              </w:rPr>
              <w:t>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w:t>
            </w:r>
          </w:p>
          <w:p w:rsidR="004340C6" w:rsidRPr="000525FF" w:rsidRDefault="004340C6">
            <w:pPr>
              <w:pStyle w:val="ConsPlusNormal"/>
              <w:jc w:val="both"/>
              <w:rPr>
                <w:color w:val="000000" w:themeColor="text1"/>
              </w:rPr>
            </w:pPr>
            <w:r w:rsidRPr="000525FF">
              <w:rPr>
                <w:color w:val="000000" w:themeColor="text1"/>
              </w:rPr>
              <w:t>телефон: _________________________</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28" w:type="dxa"/>
            <w:gridSpan w:val="7"/>
            <w:tcBorders>
              <w:top w:val="nil"/>
              <w:left w:val="nil"/>
              <w:bottom w:val="nil"/>
              <w:right w:val="nil"/>
            </w:tcBorders>
          </w:tcPr>
          <w:p w:rsidR="004340C6" w:rsidRPr="000525FF" w:rsidRDefault="004340C6">
            <w:pPr>
              <w:pStyle w:val="ConsPlusNormal"/>
              <w:jc w:val="center"/>
              <w:rPr>
                <w:color w:val="000000" w:themeColor="text1"/>
              </w:rPr>
            </w:pPr>
            <w:bookmarkStart w:id="17" w:name="P517"/>
            <w:bookmarkEnd w:id="17"/>
            <w:r w:rsidRPr="000525FF">
              <w:rPr>
                <w:color w:val="000000" w:themeColor="text1"/>
              </w:rPr>
              <w:t>ЗАЯВЛЕНИЕ</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28" w:type="dxa"/>
            <w:gridSpan w:val="7"/>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Я, _______________________________________________________________________</w:t>
            </w:r>
          </w:p>
          <w:p w:rsidR="004340C6" w:rsidRPr="000525FF" w:rsidRDefault="004340C6">
            <w:pPr>
              <w:pStyle w:val="ConsPlusNormal"/>
              <w:jc w:val="center"/>
              <w:rPr>
                <w:color w:val="000000" w:themeColor="text1"/>
              </w:rPr>
            </w:pPr>
            <w:r w:rsidRPr="000525FF">
              <w:rPr>
                <w:color w:val="000000" w:themeColor="text1"/>
              </w:rPr>
              <w:t>(указывается полностью фамилия, имя, отчество (при наличии)</w:t>
            </w:r>
          </w:p>
          <w:p w:rsidR="004340C6" w:rsidRPr="000525FF" w:rsidRDefault="004340C6">
            <w:pPr>
              <w:pStyle w:val="ConsPlusNormal"/>
              <w:jc w:val="both"/>
              <w:rPr>
                <w:color w:val="000000" w:themeColor="text1"/>
              </w:rPr>
            </w:pPr>
            <w:r w:rsidRPr="000525FF">
              <w:rPr>
                <w:color w:val="000000" w:themeColor="text1"/>
              </w:rPr>
              <w:t>прошу предоставить мне стипендию как обучающемуся по образовательным программам высшего образования - программам специалитета/ординатуры в</w:t>
            </w:r>
          </w:p>
        </w:tc>
      </w:tr>
      <w:tr w:rsidR="000525FF" w:rsidRPr="000525FF">
        <w:tc>
          <w:tcPr>
            <w:tcW w:w="4507" w:type="dxa"/>
            <w:gridSpan w:val="3"/>
            <w:tcBorders>
              <w:top w:val="nil"/>
              <w:left w:val="nil"/>
              <w:bottom w:val="nil"/>
              <w:right w:val="nil"/>
            </w:tcBorders>
          </w:tcPr>
          <w:p w:rsidR="004340C6" w:rsidRPr="000525FF" w:rsidRDefault="004340C6">
            <w:pPr>
              <w:pStyle w:val="ConsPlusNormal"/>
              <w:rPr>
                <w:color w:val="000000" w:themeColor="text1"/>
              </w:rPr>
            </w:pPr>
          </w:p>
        </w:tc>
        <w:tc>
          <w:tcPr>
            <w:tcW w:w="4521" w:type="dxa"/>
            <w:gridSpan w:val="4"/>
            <w:tcBorders>
              <w:top w:val="nil"/>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(нужное подчеркнуть)</w:t>
            </w:r>
          </w:p>
        </w:tc>
      </w:tr>
      <w:tr w:rsidR="000525FF" w:rsidRPr="000525FF">
        <w:tc>
          <w:tcPr>
            <w:tcW w:w="9028" w:type="dxa"/>
            <w:gridSpan w:val="7"/>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направленным для прохождения практической подготовки в _________________________________________________________________________</w:t>
            </w:r>
          </w:p>
          <w:p w:rsidR="004340C6" w:rsidRPr="000525FF" w:rsidRDefault="004340C6">
            <w:pPr>
              <w:pStyle w:val="ConsPlusNormal"/>
              <w:jc w:val="center"/>
              <w:rPr>
                <w:color w:val="000000" w:themeColor="text1"/>
              </w:rPr>
            </w:pPr>
            <w:r w:rsidRPr="000525FF">
              <w:rPr>
                <w:color w:val="000000" w:themeColor="text1"/>
              </w:rPr>
              <w:t>(наименование учреждения)</w:t>
            </w:r>
          </w:p>
          <w:p w:rsidR="004340C6" w:rsidRPr="000525FF" w:rsidRDefault="004340C6">
            <w:pPr>
              <w:pStyle w:val="ConsPlusNormal"/>
              <w:jc w:val="both"/>
              <w:rPr>
                <w:color w:val="000000" w:themeColor="text1"/>
              </w:rPr>
            </w:pPr>
            <w:r w:rsidRPr="000525FF">
              <w:rPr>
                <w:color w:val="000000" w:themeColor="text1"/>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p w:rsidR="004340C6" w:rsidRPr="000525FF" w:rsidRDefault="004340C6">
            <w:pPr>
              <w:pStyle w:val="ConsPlusNormal"/>
              <w:rPr>
                <w:color w:val="000000" w:themeColor="text1"/>
              </w:rPr>
            </w:pPr>
          </w:p>
          <w:p w:rsidR="004340C6" w:rsidRPr="000525FF" w:rsidRDefault="004340C6">
            <w:pPr>
              <w:pStyle w:val="ConsPlusNormal"/>
              <w:jc w:val="both"/>
              <w:rPr>
                <w:color w:val="000000" w:themeColor="text1"/>
              </w:rPr>
            </w:pPr>
            <w:r w:rsidRPr="000525FF">
              <w:rPr>
                <w:color w:val="000000" w:themeColor="text1"/>
              </w:rPr>
              <w:t>С Порядком выплаты стипендии на период прохождения практической подготовки</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3552"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(ознакомлен, не ознакомлен)</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5136" w:type="dxa"/>
            <w:gridSpan w:val="5"/>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(подпись, фамилия, инициалы)</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28" w:type="dxa"/>
            <w:gridSpan w:val="7"/>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Обязуюсь в добровольном порядке в течение 30 календарных дней со дня наступления обстоятельств, предусмотренных пунктом 4.1 Порядка выплаты стипендии на период прохождения практической подготовки, утвержденного проставлением Администрации города Норильска, вернуть выплаченную мне стипендию в полном объеме</w:t>
            </w:r>
          </w:p>
        </w:tc>
      </w:tr>
      <w:tr w:rsidR="000525FF" w:rsidRPr="000525FF">
        <w:tc>
          <w:tcPr>
            <w:tcW w:w="3552" w:type="dxa"/>
            <w:tcBorders>
              <w:top w:val="nil"/>
              <w:left w:val="nil"/>
              <w:bottom w:val="single" w:sz="4" w:space="0" w:color="auto"/>
              <w:right w:val="nil"/>
            </w:tcBorders>
          </w:tcPr>
          <w:p w:rsidR="004340C6" w:rsidRPr="000525FF" w:rsidRDefault="004340C6">
            <w:pPr>
              <w:pStyle w:val="ConsPlusNormal"/>
              <w:rPr>
                <w:color w:val="000000" w:themeColor="text1"/>
              </w:rPr>
            </w:pP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5136" w:type="dxa"/>
            <w:gridSpan w:val="5"/>
            <w:tcBorders>
              <w:top w:val="nil"/>
              <w:left w:val="nil"/>
              <w:bottom w:val="single" w:sz="4" w:space="0" w:color="auto"/>
              <w:right w:val="nil"/>
            </w:tcBorders>
          </w:tcPr>
          <w:p w:rsidR="004340C6" w:rsidRPr="000525FF" w:rsidRDefault="004340C6">
            <w:pPr>
              <w:pStyle w:val="ConsPlusNormal"/>
              <w:rPr>
                <w:color w:val="000000" w:themeColor="text1"/>
              </w:rPr>
            </w:pPr>
          </w:p>
        </w:tc>
      </w:tr>
      <w:tr w:rsidR="000525FF" w:rsidRPr="000525FF">
        <w:tc>
          <w:tcPr>
            <w:tcW w:w="3552"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(согласен, не согласен)</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5136" w:type="dxa"/>
            <w:gridSpan w:val="5"/>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(подпись, фамилия, инициалы)</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28" w:type="dxa"/>
            <w:gridSpan w:val="7"/>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К заявлению предоставляю следующие документы:</w:t>
            </w:r>
          </w:p>
          <w:p w:rsidR="004340C6" w:rsidRPr="000525FF" w:rsidRDefault="004340C6">
            <w:pPr>
              <w:pStyle w:val="ConsPlusNormal"/>
              <w:jc w:val="both"/>
              <w:rPr>
                <w:color w:val="000000" w:themeColor="text1"/>
              </w:rPr>
            </w:pPr>
            <w:r w:rsidRPr="000525FF">
              <w:rPr>
                <w:color w:val="000000" w:themeColor="text1"/>
              </w:rPr>
              <w:t>- паспорт или иной документ, удостоверяющий личность;</w:t>
            </w:r>
          </w:p>
          <w:p w:rsidR="004340C6" w:rsidRPr="000525FF" w:rsidRDefault="004340C6">
            <w:pPr>
              <w:pStyle w:val="ConsPlusNormal"/>
              <w:jc w:val="both"/>
              <w:rPr>
                <w:color w:val="000000" w:themeColor="text1"/>
              </w:rPr>
            </w:pPr>
            <w:r w:rsidRPr="000525FF">
              <w:rPr>
                <w:color w:val="000000" w:themeColor="text1"/>
              </w:rPr>
              <w:t>- копию приказа о зачислении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rsidR="004340C6" w:rsidRPr="000525FF" w:rsidRDefault="004340C6">
            <w:pPr>
              <w:pStyle w:val="ConsPlusNormal"/>
              <w:jc w:val="both"/>
              <w:rPr>
                <w:color w:val="000000" w:themeColor="text1"/>
              </w:rPr>
            </w:pPr>
            <w:r w:rsidRPr="000525FF">
              <w:rPr>
                <w:color w:val="000000" w:themeColor="text1"/>
              </w:rPr>
              <w:t xml:space="preserve">- копию распоряжения о направлении на практическую подготовку заявителя, заверенную в </w:t>
            </w:r>
            <w:r w:rsidRPr="000525FF">
              <w:rPr>
                <w:color w:val="000000" w:themeColor="text1"/>
              </w:rPr>
              <w:lastRenderedPageBreak/>
              <w:t>установленном законодательством порядке образовательной организацией;</w:t>
            </w:r>
          </w:p>
          <w:p w:rsidR="004340C6" w:rsidRPr="000525FF" w:rsidRDefault="004340C6">
            <w:pPr>
              <w:pStyle w:val="ConsPlusNormal"/>
              <w:jc w:val="both"/>
              <w:rPr>
                <w:color w:val="000000" w:themeColor="text1"/>
              </w:rPr>
            </w:pPr>
            <w:r w:rsidRPr="000525FF">
              <w:rPr>
                <w:color w:val="000000" w:themeColor="text1"/>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4340C6" w:rsidRPr="000525FF" w:rsidRDefault="004340C6">
            <w:pPr>
              <w:pStyle w:val="ConsPlusNormal"/>
              <w:jc w:val="both"/>
              <w:rPr>
                <w:color w:val="000000" w:themeColor="text1"/>
              </w:rPr>
            </w:pPr>
            <w:r w:rsidRPr="000525FF">
              <w:rPr>
                <w:color w:val="000000" w:themeColor="text1"/>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rsidR="004340C6" w:rsidRPr="000525FF" w:rsidRDefault="004340C6">
            <w:pPr>
              <w:pStyle w:val="ConsPlusNormal"/>
              <w:jc w:val="both"/>
              <w:rPr>
                <w:color w:val="000000" w:themeColor="text1"/>
              </w:rPr>
            </w:pPr>
            <w:r w:rsidRPr="000525FF">
              <w:rPr>
                <w:color w:val="000000" w:themeColor="text1"/>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p w:rsidR="004340C6" w:rsidRPr="000525FF" w:rsidRDefault="004340C6">
            <w:pPr>
              <w:pStyle w:val="ConsPlusNormal"/>
              <w:jc w:val="both"/>
              <w:rPr>
                <w:color w:val="000000" w:themeColor="text1"/>
              </w:rPr>
            </w:pPr>
            <w:r w:rsidRPr="000525FF">
              <w:rPr>
                <w:color w:val="000000" w:themeColor="text1"/>
              </w:rPr>
              <w:t>_________________________________________________________________________</w:t>
            </w:r>
          </w:p>
        </w:tc>
      </w:tr>
      <w:tr w:rsidR="000525FF" w:rsidRPr="000525FF">
        <w:tc>
          <w:tcPr>
            <w:tcW w:w="3552" w:type="dxa"/>
            <w:tcBorders>
              <w:top w:val="nil"/>
              <w:left w:val="nil"/>
              <w:bottom w:val="single" w:sz="4" w:space="0" w:color="auto"/>
              <w:right w:val="nil"/>
            </w:tcBorders>
          </w:tcPr>
          <w:p w:rsidR="004340C6" w:rsidRPr="000525FF" w:rsidRDefault="004340C6">
            <w:pPr>
              <w:pStyle w:val="ConsPlusNormal"/>
              <w:rPr>
                <w:color w:val="000000" w:themeColor="text1"/>
              </w:rPr>
            </w:pP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5136" w:type="dxa"/>
            <w:gridSpan w:val="5"/>
            <w:tcBorders>
              <w:top w:val="nil"/>
              <w:left w:val="nil"/>
              <w:bottom w:val="single" w:sz="4" w:space="0" w:color="auto"/>
              <w:right w:val="nil"/>
            </w:tcBorders>
          </w:tcPr>
          <w:p w:rsidR="004340C6" w:rsidRPr="000525FF" w:rsidRDefault="004340C6">
            <w:pPr>
              <w:pStyle w:val="ConsPlusNormal"/>
              <w:rPr>
                <w:color w:val="000000" w:themeColor="text1"/>
              </w:rPr>
            </w:pPr>
          </w:p>
        </w:tc>
      </w:tr>
      <w:tr w:rsidR="000525FF" w:rsidRPr="000525FF">
        <w:tc>
          <w:tcPr>
            <w:tcW w:w="3552"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(дата)</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5136" w:type="dxa"/>
            <w:gridSpan w:val="5"/>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(подпись, фамилия, инициалы</w:t>
            </w:r>
          </w:p>
          <w:p w:rsidR="004340C6" w:rsidRPr="000525FF" w:rsidRDefault="004340C6">
            <w:pPr>
              <w:pStyle w:val="ConsPlusNormal"/>
              <w:jc w:val="center"/>
              <w:rPr>
                <w:color w:val="000000" w:themeColor="text1"/>
              </w:rPr>
            </w:pPr>
            <w:r w:rsidRPr="000525FF">
              <w:rPr>
                <w:color w:val="000000" w:themeColor="text1"/>
              </w:rPr>
              <w:t>(отчество - при наличии)</w:t>
            </w:r>
          </w:p>
        </w:tc>
      </w:tr>
      <w:tr w:rsidR="000525FF" w:rsidRPr="000525FF">
        <w:tc>
          <w:tcPr>
            <w:tcW w:w="9028" w:type="dxa"/>
            <w:gridSpan w:val="7"/>
            <w:tcBorders>
              <w:top w:val="nil"/>
              <w:left w:val="nil"/>
              <w:bottom w:val="nil"/>
              <w:right w:val="nil"/>
            </w:tcBorders>
          </w:tcPr>
          <w:p w:rsidR="004340C6" w:rsidRPr="000525FF" w:rsidRDefault="004340C6">
            <w:pPr>
              <w:pStyle w:val="ConsPlusNormal"/>
              <w:rPr>
                <w:color w:val="000000" w:themeColor="text1"/>
              </w:rPr>
            </w:pPr>
          </w:p>
        </w:tc>
      </w:tr>
      <w:tr w:rsidR="000525FF" w:rsidRPr="000525FF">
        <w:tc>
          <w:tcPr>
            <w:tcW w:w="9028" w:type="dxa"/>
            <w:gridSpan w:val="7"/>
            <w:tcBorders>
              <w:top w:val="nil"/>
              <w:left w:val="nil"/>
              <w:bottom w:val="nil"/>
              <w:right w:val="nil"/>
            </w:tcBorders>
          </w:tcPr>
          <w:p w:rsidR="004340C6" w:rsidRPr="000525FF" w:rsidRDefault="004340C6">
            <w:pPr>
              <w:pStyle w:val="ConsPlusNormal"/>
              <w:jc w:val="both"/>
              <w:rPr>
                <w:color w:val="000000" w:themeColor="text1"/>
              </w:rPr>
            </w:pPr>
            <w:r w:rsidRPr="000525FF">
              <w:rPr>
                <w:color w:val="000000" w:themeColor="text1"/>
              </w:rPr>
              <w:t>Принял специалист:</w:t>
            </w:r>
          </w:p>
        </w:tc>
      </w:tr>
      <w:tr w:rsidR="000525FF" w:rsidRPr="000525FF">
        <w:tc>
          <w:tcPr>
            <w:tcW w:w="3552" w:type="dxa"/>
            <w:tcBorders>
              <w:top w:val="nil"/>
              <w:left w:val="nil"/>
              <w:bottom w:val="single" w:sz="4" w:space="0" w:color="auto"/>
              <w:right w:val="nil"/>
            </w:tcBorders>
          </w:tcPr>
          <w:p w:rsidR="004340C6" w:rsidRPr="000525FF" w:rsidRDefault="004340C6">
            <w:pPr>
              <w:pStyle w:val="ConsPlusNormal"/>
              <w:rPr>
                <w:color w:val="000000" w:themeColor="text1"/>
              </w:rPr>
            </w:pP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1828" w:type="dxa"/>
            <w:gridSpan w:val="3"/>
            <w:tcBorders>
              <w:top w:val="nil"/>
              <w:left w:val="nil"/>
              <w:bottom w:val="single" w:sz="4" w:space="0" w:color="auto"/>
              <w:right w:val="nil"/>
            </w:tcBorders>
          </w:tcPr>
          <w:p w:rsidR="004340C6" w:rsidRPr="000525FF" w:rsidRDefault="004340C6">
            <w:pPr>
              <w:pStyle w:val="ConsPlusNormal"/>
              <w:rPr>
                <w:color w:val="000000" w:themeColor="text1"/>
              </w:rPr>
            </w:pP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2968" w:type="dxa"/>
            <w:tcBorders>
              <w:top w:val="nil"/>
              <w:left w:val="nil"/>
              <w:bottom w:val="single" w:sz="4" w:space="0" w:color="auto"/>
              <w:right w:val="nil"/>
            </w:tcBorders>
          </w:tcPr>
          <w:p w:rsidR="004340C6" w:rsidRPr="000525FF" w:rsidRDefault="004340C6">
            <w:pPr>
              <w:pStyle w:val="ConsPlusNormal"/>
              <w:rPr>
                <w:color w:val="000000" w:themeColor="text1"/>
              </w:rPr>
            </w:pPr>
          </w:p>
        </w:tc>
      </w:tr>
      <w:tr w:rsidR="000525FF" w:rsidRPr="000525FF">
        <w:tblPrEx>
          <w:tblBorders>
            <w:insideH w:val="single" w:sz="4" w:space="0" w:color="auto"/>
          </w:tblBorders>
        </w:tblPrEx>
        <w:tc>
          <w:tcPr>
            <w:tcW w:w="3552"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(дата и номер регистрации заявления)</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1828" w:type="dxa"/>
            <w:gridSpan w:val="3"/>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(подпись)</w:t>
            </w:r>
          </w:p>
        </w:tc>
        <w:tc>
          <w:tcPr>
            <w:tcW w:w="340" w:type="dxa"/>
            <w:tcBorders>
              <w:top w:val="nil"/>
              <w:left w:val="nil"/>
              <w:bottom w:val="nil"/>
              <w:right w:val="nil"/>
            </w:tcBorders>
          </w:tcPr>
          <w:p w:rsidR="004340C6" w:rsidRPr="000525FF" w:rsidRDefault="004340C6">
            <w:pPr>
              <w:pStyle w:val="ConsPlusNormal"/>
              <w:rPr>
                <w:color w:val="000000" w:themeColor="text1"/>
              </w:rPr>
            </w:pPr>
          </w:p>
        </w:tc>
        <w:tc>
          <w:tcPr>
            <w:tcW w:w="2968" w:type="dxa"/>
            <w:tcBorders>
              <w:top w:val="single" w:sz="4" w:space="0" w:color="auto"/>
              <w:left w:val="nil"/>
              <w:bottom w:val="nil"/>
              <w:right w:val="nil"/>
            </w:tcBorders>
          </w:tcPr>
          <w:p w:rsidR="004340C6" w:rsidRPr="000525FF" w:rsidRDefault="004340C6">
            <w:pPr>
              <w:pStyle w:val="ConsPlusNormal"/>
              <w:jc w:val="center"/>
              <w:rPr>
                <w:color w:val="000000" w:themeColor="text1"/>
              </w:rPr>
            </w:pPr>
            <w:r w:rsidRPr="000525FF">
              <w:rPr>
                <w:color w:val="000000" w:themeColor="text1"/>
              </w:rPr>
              <w:t>(расшифровка подписи)</w:t>
            </w:r>
          </w:p>
        </w:tc>
      </w:tr>
    </w:tbl>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jc w:val="right"/>
        <w:outlineLvl w:val="1"/>
        <w:rPr>
          <w:color w:val="000000" w:themeColor="text1"/>
        </w:rPr>
      </w:pPr>
      <w:r w:rsidRPr="000525FF">
        <w:rPr>
          <w:color w:val="000000" w:themeColor="text1"/>
        </w:rPr>
        <w:t>Приложение N 3</w:t>
      </w:r>
    </w:p>
    <w:p w:rsidR="004340C6" w:rsidRPr="000525FF" w:rsidRDefault="004340C6">
      <w:pPr>
        <w:pStyle w:val="ConsPlusNormal"/>
        <w:jc w:val="right"/>
        <w:rPr>
          <w:color w:val="000000" w:themeColor="text1"/>
        </w:rPr>
      </w:pPr>
      <w:r w:rsidRPr="000525FF">
        <w:rPr>
          <w:color w:val="000000" w:themeColor="text1"/>
        </w:rPr>
        <w:t>к Административному регламенту</w:t>
      </w:r>
    </w:p>
    <w:p w:rsidR="004340C6" w:rsidRPr="000525FF" w:rsidRDefault="004340C6">
      <w:pPr>
        <w:pStyle w:val="ConsPlusNormal"/>
        <w:jc w:val="right"/>
        <w:rPr>
          <w:color w:val="000000" w:themeColor="text1"/>
        </w:rPr>
      </w:pPr>
      <w:r w:rsidRPr="000525FF">
        <w:rPr>
          <w:color w:val="000000" w:themeColor="text1"/>
        </w:rPr>
        <w:t>предоставления муниципальной услуги</w:t>
      </w:r>
    </w:p>
    <w:p w:rsidR="004340C6" w:rsidRPr="000525FF" w:rsidRDefault="004340C6">
      <w:pPr>
        <w:pStyle w:val="ConsPlusNormal"/>
        <w:jc w:val="right"/>
        <w:rPr>
          <w:color w:val="000000" w:themeColor="text1"/>
        </w:rPr>
      </w:pPr>
      <w:r w:rsidRPr="000525FF">
        <w:rPr>
          <w:color w:val="000000" w:themeColor="text1"/>
        </w:rPr>
        <w:t>по выплате стипендии на период</w:t>
      </w:r>
    </w:p>
    <w:p w:rsidR="004340C6" w:rsidRPr="000525FF" w:rsidRDefault="004340C6">
      <w:pPr>
        <w:pStyle w:val="ConsPlusNormal"/>
        <w:jc w:val="right"/>
        <w:rPr>
          <w:color w:val="000000" w:themeColor="text1"/>
        </w:rPr>
      </w:pPr>
      <w:r w:rsidRPr="000525FF">
        <w:rPr>
          <w:color w:val="000000" w:themeColor="text1"/>
        </w:rPr>
        <w:t>прохождения практической подготовки,</w:t>
      </w:r>
    </w:p>
    <w:p w:rsidR="004340C6" w:rsidRPr="000525FF" w:rsidRDefault="004340C6">
      <w:pPr>
        <w:pStyle w:val="ConsPlusNormal"/>
        <w:jc w:val="right"/>
        <w:rPr>
          <w:color w:val="000000" w:themeColor="text1"/>
        </w:rPr>
      </w:pPr>
      <w:r w:rsidRPr="000525FF">
        <w:rPr>
          <w:color w:val="000000" w:themeColor="text1"/>
        </w:rPr>
        <w:t>утвержденному</w:t>
      </w:r>
    </w:p>
    <w:p w:rsidR="004340C6" w:rsidRPr="000525FF" w:rsidRDefault="004340C6">
      <w:pPr>
        <w:pStyle w:val="ConsPlusNormal"/>
        <w:jc w:val="right"/>
        <w:rPr>
          <w:color w:val="000000" w:themeColor="text1"/>
        </w:rPr>
      </w:pPr>
      <w:r w:rsidRPr="000525FF">
        <w:rPr>
          <w:color w:val="000000" w:themeColor="text1"/>
        </w:rPr>
        <w:t>Постановлением</w:t>
      </w:r>
    </w:p>
    <w:p w:rsidR="004340C6" w:rsidRPr="000525FF" w:rsidRDefault="004340C6">
      <w:pPr>
        <w:pStyle w:val="ConsPlusNormal"/>
        <w:jc w:val="right"/>
        <w:rPr>
          <w:color w:val="000000" w:themeColor="text1"/>
        </w:rPr>
      </w:pPr>
      <w:r w:rsidRPr="000525FF">
        <w:rPr>
          <w:color w:val="000000" w:themeColor="text1"/>
        </w:rPr>
        <w:t>Администрации города Норильска</w:t>
      </w:r>
    </w:p>
    <w:p w:rsidR="004340C6" w:rsidRPr="000525FF" w:rsidRDefault="004340C6">
      <w:pPr>
        <w:pStyle w:val="ConsPlusNormal"/>
        <w:jc w:val="right"/>
        <w:rPr>
          <w:color w:val="000000" w:themeColor="text1"/>
        </w:rPr>
      </w:pPr>
      <w:r w:rsidRPr="000525FF">
        <w:rPr>
          <w:color w:val="000000" w:themeColor="text1"/>
        </w:rPr>
        <w:t>от 16 марта 2022 г. N 152</w:t>
      </w:r>
    </w:p>
    <w:p w:rsidR="004340C6" w:rsidRPr="000525FF" w:rsidRDefault="004340C6">
      <w:pPr>
        <w:pStyle w:val="ConsPlusNormal"/>
        <w:jc w:val="both"/>
        <w:rPr>
          <w:color w:val="000000" w:themeColor="text1"/>
        </w:rPr>
      </w:pPr>
    </w:p>
    <w:p w:rsidR="004340C6" w:rsidRPr="000525FF" w:rsidRDefault="004340C6">
      <w:pPr>
        <w:pStyle w:val="ConsPlusTitle"/>
        <w:jc w:val="center"/>
        <w:rPr>
          <w:color w:val="000000" w:themeColor="text1"/>
        </w:rPr>
      </w:pPr>
      <w:bookmarkStart w:id="18" w:name="P586"/>
      <w:bookmarkEnd w:id="18"/>
      <w:r w:rsidRPr="000525FF">
        <w:rPr>
          <w:color w:val="000000" w:themeColor="text1"/>
        </w:rPr>
        <w:t>БЛОК-СХЕМА</w:t>
      </w:r>
    </w:p>
    <w:p w:rsidR="004340C6" w:rsidRPr="000525FF" w:rsidRDefault="004340C6">
      <w:pPr>
        <w:pStyle w:val="ConsPlusTitle"/>
        <w:jc w:val="center"/>
        <w:rPr>
          <w:color w:val="000000" w:themeColor="text1"/>
        </w:rPr>
      </w:pPr>
      <w:r w:rsidRPr="000525FF">
        <w:rPr>
          <w:color w:val="000000" w:themeColor="text1"/>
        </w:rPr>
        <w:t>ПРЕДОСТАВЛЕНИЯ МУНИЦИПАЛЬНОЙ УСЛУГИ</w:t>
      </w:r>
    </w:p>
    <w:p w:rsidR="004340C6" w:rsidRPr="000525FF" w:rsidRDefault="004340C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9"/>
        <w:gridCol w:w="2068"/>
        <w:gridCol w:w="539"/>
        <w:gridCol w:w="391"/>
        <w:gridCol w:w="3824"/>
      </w:tblGrid>
      <w:tr w:rsidR="000525FF" w:rsidRPr="000525FF">
        <w:tc>
          <w:tcPr>
            <w:tcW w:w="9071" w:type="dxa"/>
            <w:gridSpan w:val="5"/>
            <w:tcBorders>
              <w:left w:val="single" w:sz="4" w:space="0" w:color="auto"/>
              <w:right w:val="single" w:sz="4" w:space="0" w:color="auto"/>
            </w:tcBorders>
          </w:tcPr>
          <w:p w:rsidR="004340C6" w:rsidRPr="000525FF" w:rsidRDefault="004340C6">
            <w:pPr>
              <w:pStyle w:val="ConsPlusNormal"/>
              <w:jc w:val="center"/>
              <w:rPr>
                <w:color w:val="000000" w:themeColor="text1"/>
              </w:rPr>
            </w:pPr>
            <w:r w:rsidRPr="000525FF">
              <w:rPr>
                <w:color w:val="000000" w:themeColor="text1"/>
              </w:rPr>
              <w:t>Прием Заявления и документов и (или) информации, необходимых для предоставления муниципальной услуги</w:t>
            </w:r>
          </w:p>
        </w:tc>
      </w:tr>
      <w:tr w:rsidR="000525FF" w:rsidRPr="000525FF">
        <w:tblPrEx>
          <w:tblBorders>
            <w:left w:val="none" w:sz="0" w:space="0" w:color="auto"/>
            <w:right w:val="nil"/>
          </w:tblBorders>
        </w:tblPrEx>
        <w:tc>
          <w:tcPr>
            <w:tcW w:w="9071" w:type="dxa"/>
            <w:gridSpan w:val="5"/>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029235B0" wp14:editId="3E224D72">
                  <wp:extent cx="12065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c>
          <w:tcPr>
            <w:tcW w:w="9071" w:type="dxa"/>
            <w:gridSpan w:val="5"/>
            <w:tcBorders>
              <w:left w:val="single" w:sz="4" w:space="0" w:color="auto"/>
              <w:right w:val="single" w:sz="4" w:space="0" w:color="auto"/>
            </w:tcBorders>
          </w:tcPr>
          <w:p w:rsidR="004340C6" w:rsidRPr="000525FF" w:rsidRDefault="004340C6">
            <w:pPr>
              <w:pStyle w:val="ConsPlusNormal"/>
              <w:jc w:val="center"/>
              <w:rPr>
                <w:color w:val="000000" w:themeColor="text1"/>
              </w:rPr>
            </w:pPr>
            <w:r w:rsidRPr="000525FF">
              <w:rPr>
                <w:color w:val="000000" w:themeColor="text1"/>
              </w:rPr>
              <w:t>Регистрация заявления</w:t>
            </w:r>
          </w:p>
        </w:tc>
      </w:tr>
      <w:tr w:rsidR="000525FF" w:rsidRPr="000525FF">
        <w:tblPrEx>
          <w:tblBorders>
            <w:left w:val="none" w:sz="0" w:space="0" w:color="auto"/>
            <w:right w:val="nil"/>
          </w:tblBorders>
        </w:tblPrEx>
        <w:tc>
          <w:tcPr>
            <w:tcW w:w="9071" w:type="dxa"/>
            <w:gridSpan w:val="5"/>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4501E436" wp14:editId="749CB545">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c>
          <w:tcPr>
            <w:tcW w:w="9071" w:type="dxa"/>
            <w:gridSpan w:val="5"/>
            <w:tcBorders>
              <w:left w:val="single" w:sz="4" w:space="0" w:color="auto"/>
              <w:right w:val="single" w:sz="4" w:space="0" w:color="auto"/>
            </w:tcBorders>
          </w:tcPr>
          <w:p w:rsidR="004340C6" w:rsidRPr="000525FF" w:rsidRDefault="004340C6">
            <w:pPr>
              <w:pStyle w:val="ConsPlusNormal"/>
              <w:jc w:val="center"/>
              <w:rPr>
                <w:color w:val="000000" w:themeColor="text1"/>
              </w:rPr>
            </w:pPr>
            <w:r w:rsidRPr="000525FF">
              <w:rPr>
                <w:color w:val="000000" w:themeColor="text1"/>
              </w:rPr>
              <w:lastRenderedPageBreak/>
              <w:t>Основания для отказа в приеме Заявления</w:t>
            </w:r>
          </w:p>
        </w:tc>
      </w:tr>
      <w:tr w:rsidR="000525FF" w:rsidRPr="000525FF">
        <w:tblPrEx>
          <w:tblBorders>
            <w:left w:val="none" w:sz="0" w:space="0" w:color="auto"/>
            <w:right w:val="nil"/>
          </w:tblBorders>
        </w:tblPrEx>
        <w:tc>
          <w:tcPr>
            <w:tcW w:w="2249" w:type="dxa"/>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3AE3071C" wp14:editId="32949E81">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2998" w:type="dxa"/>
            <w:gridSpan w:val="3"/>
            <w:tcBorders>
              <w:left w:val="nil"/>
              <w:bottom w:val="nil"/>
              <w:right w:val="nil"/>
            </w:tcBorders>
          </w:tcPr>
          <w:p w:rsidR="004340C6" w:rsidRPr="000525FF" w:rsidRDefault="004340C6">
            <w:pPr>
              <w:pStyle w:val="ConsPlusNormal"/>
              <w:rPr>
                <w:color w:val="000000" w:themeColor="text1"/>
              </w:rPr>
            </w:pPr>
          </w:p>
        </w:tc>
        <w:tc>
          <w:tcPr>
            <w:tcW w:w="3824" w:type="dxa"/>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0A9192D5" wp14:editId="0DBAB24D">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blPrEx>
          <w:tblBorders>
            <w:insideV w:val="single" w:sz="4" w:space="0" w:color="auto"/>
          </w:tblBorders>
        </w:tblPrEx>
        <w:tc>
          <w:tcPr>
            <w:tcW w:w="2249" w:type="dxa"/>
          </w:tcPr>
          <w:p w:rsidR="004340C6" w:rsidRPr="000525FF" w:rsidRDefault="004340C6">
            <w:pPr>
              <w:pStyle w:val="ConsPlusNormal"/>
              <w:jc w:val="center"/>
              <w:rPr>
                <w:color w:val="000000" w:themeColor="text1"/>
              </w:rPr>
            </w:pPr>
            <w:r w:rsidRPr="000525FF">
              <w:rPr>
                <w:color w:val="000000" w:themeColor="text1"/>
              </w:rPr>
              <w:t>Нет</w:t>
            </w:r>
          </w:p>
        </w:tc>
        <w:tc>
          <w:tcPr>
            <w:tcW w:w="2998" w:type="dxa"/>
            <w:gridSpan w:val="3"/>
            <w:tcBorders>
              <w:top w:val="nil"/>
              <w:bottom w:val="nil"/>
            </w:tcBorders>
          </w:tcPr>
          <w:p w:rsidR="004340C6" w:rsidRPr="000525FF" w:rsidRDefault="004340C6">
            <w:pPr>
              <w:pStyle w:val="ConsPlusNormal"/>
              <w:rPr>
                <w:color w:val="000000" w:themeColor="text1"/>
              </w:rPr>
            </w:pPr>
          </w:p>
        </w:tc>
        <w:tc>
          <w:tcPr>
            <w:tcW w:w="3824" w:type="dxa"/>
          </w:tcPr>
          <w:p w:rsidR="004340C6" w:rsidRPr="000525FF" w:rsidRDefault="004340C6">
            <w:pPr>
              <w:pStyle w:val="ConsPlusNormal"/>
              <w:jc w:val="center"/>
              <w:rPr>
                <w:color w:val="000000" w:themeColor="text1"/>
              </w:rPr>
            </w:pPr>
            <w:r w:rsidRPr="000525FF">
              <w:rPr>
                <w:color w:val="000000" w:themeColor="text1"/>
              </w:rPr>
              <w:t>Да</w:t>
            </w:r>
          </w:p>
        </w:tc>
      </w:tr>
      <w:tr w:rsidR="000525FF" w:rsidRPr="000525FF">
        <w:tblPrEx>
          <w:tblBorders>
            <w:left w:val="none" w:sz="0" w:space="0" w:color="auto"/>
            <w:right w:val="nil"/>
          </w:tblBorders>
        </w:tblPrEx>
        <w:tc>
          <w:tcPr>
            <w:tcW w:w="2249" w:type="dxa"/>
            <w:vMerge w:val="restart"/>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98"/>
              </w:rPr>
              <w:drawing>
                <wp:inline distT="0" distB="0" distL="0" distR="0" wp14:anchorId="4E56DAEF" wp14:editId="7519EE0B">
                  <wp:extent cx="12065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 cy="1388110"/>
                          </a:xfrm>
                          <a:prstGeom prst="rect">
                            <a:avLst/>
                          </a:prstGeom>
                          <a:noFill/>
                          <a:ln>
                            <a:noFill/>
                          </a:ln>
                        </pic:spPr>
                      </pic:pic>
                    </a:graphicData>
                  </a:graphic>
                </wp:inline>
              </w:drawing>
            </w:r>
          </w:p>
        </w:tc>
        <w:tc>
          <w:tcPr>
            <w:tcW w:w="2998" w:type="dxa"/>
            <w:gridSpan w:val="3"/>
            <w:tcBorders>
              <w:top w:val="nil"/>
              <w:left w:val="nil"/>
              <w:bottom w:val="nil"/>
              <w:right w:val="nil"/>
            </w:tcBorders>
          </w:tcPr>
          <w:p w:rsidR="004340C6" w:rsidRPr="000525FF" w:rsidRDefault="004340C6">
            <w:pPr>
              <w:pStyle w:val="ConsPlusNormal"/>
              <w:rPr>
                <w:color w:val="000000" w:themeColor="text1"/>
              </w:rPr>
            </w:pPr>
          </w:p>
        </w:tc>
        <w:tc>
          <w:tcPr>
            <w:tcW w:w="3824" w:type="dxa"/>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7ECE196C" wp14:editId="43B24722">
                  <wp:extent cx="120650" cy="2012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blPrEx>
          <w:tblBorders>
            <w:left w:val="none" w:sz="0" w:space="0" w:color="auto"/>
            <w:insideH w:val="nil"/>
          </w:tblBorders>
        </w:tblPrEx>
        <w:tc>
          <w:tcPr>
            <w:tcW w:w="2249" w:type="dxa"/>
            <w:vMerge/>
            <w:tcBorders>
              <w:left w:val="nil"/>
              <w:right w:val="nil"/>
            </w:tcBorders>
          </w:tcPr>
          <w:p w:rsidR="004340C6" w:rsidRPr="000525FF" w:rsidRDefault="004340C6">
            <w:pPr>
              <w:pStyle w:val="ConsPlusNormal"/>
              <w:rPr>
                <w:color w:val="000000" w:themeColor="text1"/>
              </w:rPr>
            </w:pPr>
          </w:p>
        </w:tc>
        <w:tc>
          <w:tcPr>
            <w:tcW w:w="2998" w:type="dxa"/>
            <w:gridSpan w:val="3"/>
            <w:tcBorders>
              <w:top w:val="nil"/>
              <w:left w:val="nil"/>
              <w:bottom w:val="nil"/>
              <w:right w:val="single" w:sz="4" w:space="0" w:color="auto"/>
            </w:tcBorders>
          </w:tcPr>
          <w:p w:rsidR="004340C6" w:rsidRPr="000525FF" w:rsidRDefault="004340C6">
            <w:pPr>
              <w:pStyle w:val="ConsPlusNormal"/>
              <w:rPr>
                <w:color w:val="000000" w:themeColor="text1"/>
              </w:rPr>
            </w:pPr>
          </w:p>
        </w:tc>
        <w:tc>
          <w:tcPr>
            <w:tcW w:w="3824" w:type="dxa"/>
            <w:tcBorders>
              <w:left w:val="single" w:sz="4" w:space="0" w:color="auto"/>
              <w:right w:val="single" w:sz="4" w:space="0" w:color="auto"/>
            </w:tcBorders>
          </w:tcPr>
          <w:p w:rsidR="004340C6" w:rsidRPr="000525FF" w:rsidRDefault="004340C6">
            <w:pPr>
              <w:pStyle w:val="ConsPlusNormal"/>
              <w:jc w:val="center"/>
              <w:rPr>
                <w:color w:val="000000" w:themeColor="text1"/>
              </w:rPr>
            </w:pPr>
            <w:r w:rsidRPr="000525FF">
              <w:rPr>
                <w:color w:val="000000" w:themeColor="text1"/>
              </w:rPr>
              <w:t>Письмо за подписью директора Учреждения о причинах отказа в приеме Заявления</w:t>
            </w:r>
          </w:p>
        </w:tc>
      </w:tr>
      <w:tr w:rsidR="000525FF" w:rsidRPr="000525FF">
        <w:tblPrEx>
          <w:tblBorders>
            <w:left w:val="none" w:sz="0" w:space="0" w:color="auto"/>
            <w:right w:val="nil"/>
          </w:tblBorders>
        </w:tblPrEx>
        <w:tc>
          <w:tcPr>
            <w:tcW w:w="2249" w:type="dxa"/>
            <w:vMerge/>
            <w:tcBorders>
              <w:left w:val="nil"/>
              <w:right w:val="nil"/>
            </w:tcBorders>
          </w:tcPr>
          <w:p w:rsidR="004340C6" w:rsidRPr="000525FF" w:rsidRDefault="004340C6">
            <w:pPr>
              <w:pStyle w:val="ConsPlusNormal"/>
              <w:rPr>
                <w:color w:val="000000" w:themeColor="text1"/>
              </w:rPr>
            </w:pPr>
          </w:p>
        </w:tc>
        <w:tc>
          <w:tcPr>
            <w:tcW w:w="6822" w:type="dxa"/>
            <w:gridSpan w:val="4"/>
            <w:tcBorders>
              <w:top w:val="nil"/>
              <w:left w:val="nil"/>
              <w:right w:val="nil"/>
            </w:tcBorders>
          </w:tcPr>
          <w:p w:rsidR="004340C6" w:rsidRPr="000525FF" w:rsidRDefault="004340C6">
            <w:pPr>
              <w:pStyle w:val="ConsPlusNormal"/>
              <w:rPr>
                <w:color w:val="000000" w:themeColor="text1"/>
              </w:rPr>
            </w:pPr>
          </w:p>
        </w:tc>
      </w:tr>
      <w:tr w:rsidR="000525FF" w:rsidRPr="000525FF">
        <w:tc>
          <w:tcPr>
            <w:tcW w:w="9071" w:type="dxa"/>
            <w:gridSpan w:val="5"/>
            <w:tcBorders>
              <w:left w:val="single" w:sz="4" w:space="0" w:color="auto"/>
              <w:right w:val="single" w:sz="4" w:space="0" w:color="auto"/>
            </w:tcBorders>
          </w:tcPr>
          <w:p w:rsidR="004340C6" w:rsidRPr="000525FF" w:rsidRDefault="004340C6">
            <w:pPr>
              <w:pStyle w:val="ConsPlusNormal"/>
              <w:jc w:val="center"/>
              <w:rPr>
                <w:color w:val="000000" w:themeColor="text1"/>
              </w:rPr>
            </w:pPr>
            <w:r w:rsidRPr="000525FF">
              <w:rPr>
                <w:color w:val="000000" w:themeColor="text1"/>
              </w:rPr>
              <w:t>Запрос документов в рамках межведомственного информационного взаимодействия</w:t>
            </w:r>
          </w:p>
        </w:tc>
      </w:tr>
      <w:tr w:rsidR="000525FF" w:rsidRPr="000525FF">
        <w:tblPrEx>
          <w:tblBorders>
            <w:left w:val="none" w:sz="0" w:space="0" w:color="auto"/>
            <w:right w:val="nil"/>
          </w:tblBorders>
        </w:tblPrEx>
        <w:tc>
          <w:tcPr>
            <w:tcW w:w="4317"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295FC9C8" wp14:editId="5ACCBCBF">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left w:val="nil"/>
              <w:bottom w:val="nil"/>
              <w:right w:val="nil"/>
            </w:tcBorders>
          </w:tcPr>
          <w:p w:rsidR="004340C6" w:rsidRPr="000525FF" w:rsidRDefault="004340C6">
            <w:pPr>
              <w:pStyle w:val="ConsPlusNormal"/>
              <w:rPr>
                <w:color w:val="000000" w:themeColor="text1"/>
              </w:rPr>
            </w:pPr>
          </w:p>
        </w:tc>
        <w:tc>
          <w:tcPr>
            <w:tcW w:w="4215"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7B71C2F9" wp14:editId="5651D79F">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blPrEx>
          <w:tblBorders>
            <w:insideV w:val="single" w:sz="4" w:space="0" w:color="auto"/>
          </w:tblBorders>
        </w:tblPrEx>
        <w:tc>
          <w:tcPr>
            <w:tcW w:w="4317" w:type="dxa"/>
            <w:gridSpan w:val="2"/>
          </w:tcPr>
          <w:p w:rsidR="004340C6" w:rsidRPr="000525FF" w:rsidRDefault="004340C6">
            <w:pPr>
              <w:pStyle w:val="ConsPlusNormal"/>
              <w:jc w:val="center"/>
              <w:rPr>
                <w:color w:val="000000" w:themeColor="text1"/>
              </w:rPr>
            </w:pPr>
            <w:r w:rsidRPr="000525FF">
              <w:rPr>
                <w:color w:val="000000" w:themeColor="text1"/>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539" w:type="dxa"/>
            <w:tcBorders>
              <w:top w:val="nil"/>
              <w:bottom w:val="nil"/>
            </w:tcBorders>
          </w:tcPr>
          <w:p w:rsidR="004340C6" w:rsidRPr="000525FF" w:rsidRDefault="004340C6">
            <w:pPr>
              <w:pStyle w:val="ConsPlusNormal"/>
              <w:rPr>
                <w:color w:val="000000" w:themeColor="text1"/>
              </w:rPr>
            </w:pPr>
          </w:p>
        </w:tc>
        <w:tc>
          <w:tcPr>
            <w:tcW w:w="4215" w:type="dxa"/>
            <w:gridSpan w:val="2"/>
            <w:vMerge w:val="restart"/>
          </w:tcPr>
          <w:p w:rsidR="004340C6" w:rsidRPr="000525FF" w:rsidRDefault="004340C6">
            <w:pPr>
              <w:pStyle w:val="ConsPlusNormal"/>
              <w:rPr>
                <w:color w:val="000000" w:themeColor="text1"/>
              </w:rPr>
            </w:pPr>
          </w:p>
          <w:p w:rsidR="004340C6" w:rsidRPr="000525FF" w:rsidRDefault="004340C6">
            <w:pPr>
              <w:pStyle w:val="ConsPlusNormal"/>
              <w:rPr>
                <w:color w:val="000000" w:themeColor="text1"/>
              </w:rPr>
            </w:pPr>
          </w:p>
          <w:p w:rsidR="004340C6" w:rsidRPr="000525FF" w:rsidRDefault="004340C6">
            <w:pPr>
              <w:pStyle w:val="ConsPlusNormal"/>
              <w:rPr>
                <w:color w:val="000000" w:themeColor="text1"/>
              </w:rPr>
            </w:pPr>
          </w:p>
          <w:p w:rsidR="004340C6" w:rsidRPr="000525FF" w:rsidRDefault="004340C6">
            <w:pPr>
              <w:pStyle w:val="ConsPlusNormal"/>
              <w:jc w:val="center"/>
              <w:rPr>
                <w:color w:val="000000" w:themeColor="text1"/>
              </w:rPr>
            </w:pPr>
            <w:r w:rsidRPr="000525FF">
              <w:rPr>
                <w:color w:val="000000" w:themeColor="text1"/>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0525FF" w:rsidRPr="000525FF">
        <w:tblPrEx>
          <w:tblBorders>
            <w:left w:val="none" w:sz="0" w:space="0" w:color="auto"/>
            <w:insideH w:val="nil"/>
          </w:tblBorders>
        </w:tblPrEx>
        <w:tc>
          <w:tcPr>
            <w:tcW w:w="4317"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1CC9D0B2" wp14:editId="0557FFA7">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single" w:sz="4" w:space="0" w:color="auto"/>
            </w:tcBorders>
          </w:tcPr>
          <w:p w:rsidR="004340C6" w:rsidRPr="000525FF" w:rsidRDefault="004340C6">
            <w:pPr>
              <w:pStyle w:val="ConsPlusNormal"/>
              <w:rPr>
                <w:color w:val="000000" w:themeColor="text1"/>
              </w:rPr>
            </w:pPr>
          </w:p>
        </w:tc>
        <w:tc>
          <w:tcPr>
            <w:tcW w:w="4215" w:type="dxa"/>
            <w:gridSpan w:val="2"/>
            <w:vMerge/>
            <w:tcBorders>
              <w:left w:val="single" w:sz="4" w:space="0" w:color="auto"/>
              <w:right w:val="single" w:sz="4" w:space="0" w:color="auto"/>
            </w:tcBorders>
          </w:tcPr>
          <w:p w:rsidR="004340C6" w:rsidRPr="000525FF" w:rsidRDefault="004340C6">
            <w:pPr>
              <w:pStyle w:val="ConsPlusNormal"/>
              <w:rPr>
                <w:color w:val="000000" w:themeColor="text1"/>
              </w:rPr>
            </w:pPr>
          </w:p>
        </w:tc>
      </w:tr>
      <w:tr w:rsidR="000525FF" w:rsidRPr="000525FF">
        <w:tblPrEx>
          <w:tblBorders>
            <w:insideV w:val="single" w:sz="4" w:space="0" w:color="auto"/>
          </w:tblBorders>
        </w:tblPrEx>
        <w:tc>
          <w:tcPr>
            <w:tcW w:w="4317" w:type="dxa"/>
            <w:gridSpan w:val="2"/>
          </w:tcPr>
          <w:p w:rsidR="004340C6" w:rsidRPr="000525FF" w:rsidRDefault="004340C6">
            <w:pPr>
              <w:pStyle w:val="ConsPlusNormal"/>
              <w:jc w:val="center"/>
              <w:rPr>
                <w:color w:val="000000" w:themeColor="text1"/>
              </w:rPr>
            </w:pPr>
            <w:r w:rsidRPr="000525FF">
              <w:rPr>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39" w:type="dxa"/>
            <w:tcBorders>
              <w:top w:val="nil"/>
              <w:bottom w:val="nil"/>
            </w:tcBorders>
          </w:tcPr>
          <w:p w:rsidR="004340C6" w:rsidRPr="000525FF" w:rsidRDefault="004340C6">
            <w:pPr>
              <w:pStyle w:val="ConsPlusNormal"/>
              <w:jc w:val="center"/>
              <w:rPr>
                <w:color w:val="000000" w:themeColor="text1"/>
              </w:rPr>
            </w:pPr>
            <w:r w:rsidRPr="000525FF">
              <w:rPr>
                <w:noProof/>
                <w:color w:val="000000" w:themeColor="text1"/>
              </w:rPr>
              <w:drawing>
                <wp:inline distT="0" distB="0" distL="0" distR="0" wp14:anchorId="1BF76BFB" wp14:editId="7DF64C81">
                  <wp:extent cx="201295" cy="1206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215" w:type="dxa"/>
            <w:gridSpan w:val="2"/>
            <w:vMerge/>
          </w:tcPr>
          <w:p w:rsidR="004340C6" w:rsidRPr="000525FF" w:rsidRDefault="004340C6">
            <w:pPr>
              <w:pStyle w:val="ConsPlusNormal"/>
              <w:rPr>
                <w:color w:val="000000" w:themeColor="text1"/>
              </w:rPr>
            </w:pPr>
          </w:p>
        </w:tc>
      </w:tr>
      <w:tr w:rsidR="000525FF" w:rsidRPr="000525FF">
        <w:tblPrEx>
          <w:tblBorders>
            <w:left w:val="none" w:sz="0" w:space="0" w:color="auto"/>
            <w:right w:val="nil"/>
          </w:tblBorders>
        </w:tblPrEx>
        <w:tc>
          <w:tcPr>
            <w:tcW w:w="4317" w:type="dxa"/>
            <w:gridSpan w:val="2"/>
            <w:tcBorders>
              <w:left w:val="nil"/>
              <w:right w:val="nil"/>
            </w:tcBorders>
          </w:tcPr>
          <w:p w:rsidR="004340C6" w:rsidRPr="000525FF" w:rsidRDefault="004340C6">
            <w:pPr>
              <w:pStyle w:val="ConsPlusNormal"/>
              <w:rPr>
                <w:color w:val="000000" w:themeColor="text1"/>
              </w:rPr>
            </w:pPr>
          </w:p>
        </w:tc>
        <w:tc>
          <w:tcPr>
            <w:tcW w:w="539" w:type="dxa"/>
            <w:tcBorders>
              <w:top w:val="nil"/>
              <w:left w:val="nil"/>
              <w:bottom w:val="nil"/>
              <w:right w:val="nil"/>
            </w:tcBorders>
          </w:tcPr>
          <w:p w:rsidR="004340C6" w:rsidRPr="000525FF" w:rsidRDefault="004340C6">
            <w:pPr>
              <w:pStyle w:val="ConsPlusNormal"/>
              <w:jc w:val="center"/>
              <w:rPr>
                <w:color w:val="000000" w:themeColor="text1"/>
              </w:rPr>
            </w:pPr>
            <w:r w:rsidRPr="000525FF">
              <w:rPr>
                <w:noProof/>
                <w:color w:val="000000" w:themeColor="text1"/>
                <w:position w:val="-3"/>
              </w:rPr>
              <w:drawing>
                <wp:inline distT="0" distB="0" distL="0" distR="0" wp14:anchorId="6CE1E646" wp14:editId="314BFD8C">
                  <wp:extent cx="174625" cy="1879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215"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4B4AAFE9" wp14:editId="0B4B6580">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blPrEx>
          <w:tblBorders>
            <w:insideV w:val="single" w:sz="4" w:space="0" w:color="auto"/>
          </w:tblBorders>
        </w:tblPrEx>
        <w:tc>
          <w:tcPr>
            <w:tcW w:w="4317" w:type="dxa"/>
            <w:gridSpan w:val="2"/>
          </w:tcPr>
          <w:p w:rsidR="004340C6" w:rsidRPr="000525FF" w:rsidRDefault="004340C6">
            <w:pPr>
              <w:pStyle w:val="ConsPlusNormal"/>
              <w:jc w:val="center"/>
              <w:rPr>
                <w:color w:val="000000" w:themeColor="text1"/>
              </w:rPr>
            </w:pPr>
            <w:r w:rsidRPr="000525FF">
              <w:rPr>
                <w:color w:val="000000" w:themeColor="text1"/>
              </w:rPr>
              <w:t>Наличие оснований для отказа в предоставлении муниципальной услуги</w:t>
            </w:r>
          </w:p>
        </w:tc>
        <w:tc>
          <w:tcPr>
            <w:tcW w:w="539" w:type="dxa"/>
            <w:tcBorders>
              <w:top w:val="nil"/>
              <w:bottom w:val="nil"/>
            </w:tcBorders>
          </w:tcPr>
          <w:p w:rsidR="004340C6" w:rsidRPr="000525FF" w:rsidRDefault="004340C6">
            <w:pPr>
              <w:pStyle w:val="ConsPlusNormal"/>
              <w:rPr>
                <w:color w:val="000000" w:themeColor="text1"/>
              </w:rPr>
            </w:pPr>
          </w:p>
        </w:tc>
        <w:tc>
          <w:tcPr>
            <w:tcW w:w="4215" w:type="dxa"/>
            <w:gridSpan w:val="2"/>
          </w:tcPr>
          <w:p w:rsidR="004340C6" w:rsidRPr="000525FF" w:rsidRDefault="004340C6">
            <w:pPr>
              <w:pStyle w:val="ConsPlusNormal"/>
              <w:jc w:val="center"/>
              <w:rPr>
                <w:color w:val="000000" w:themeColor="text1"/>
              </w:rPr>
            </w:pPr>
            <w:r w:rsidRPr="000525FF">
              <w:rPr>
                <w:color w:val="000000" w:themeColor="text1"/>
              </w:rPr>
              <w:t>Отсутствие оснований для отказа в предоставлении муниципальной услуги</w:t>
            </w:r>
          </w:p>
        </w:tc>
      </w:tr>
      <w:tr w:rsidR="000525FF" w:rsidRPr="000525FF">
        <w:tblPrEx>
          <w:tblBorders>
            <w:left w:val="none" w:sz="0" w:space="0" w:color="auto"/>
            <w:right w:val="nil"/>
          </w:tblBorders>
        </w:tblPrEx>
        <w:tc>
          <w:tcPr>
            <w:tcW w:w="4317"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66818988" wp14:editId="128622CA">
                  <wp:extent cx="120650" cy="2012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nil"/>
            </w:tcBorders>
          </w:tcPr>
          <w:p w:rsidR="004340C6" w:rsidRPr="000525FF" w:rsidRDefault="004340C6">
            <w:pPr>
              <w:pStyle w:val="ConsPlusNormal"/>
              <w:rPr>
                <w:color w:val="000000" w:themeColor="text1"/>
              </w:rPr>
            </w:pPr>
          </w:p>
        </w:tc>
        <w:tc>
          <w:tcPr>
            <w:tcW w:w="4215" w:type="dxa"/>
            <w:gridSpan w:val="2"/>
            <w:tcBorders>
              <w:left w:val="nil"/>
              <w:right w:val="nil"/>
            </w:tcBorders>
          </w:tcPr>
          <w:p w:rsidR="004340C6" w:rsidRPr="000525FF" w:rsidRDefault="004340C6">
            <w:pPr>
              <w:pStyle w:val="ConsPlusNormal"/>
              <w:jc w:val="center"/>
              <w:rPr>
                <w:color w:val="000000" w:themeColor="text1"/>
              </w:rPr>
            </w:pPr>
            <w:r w:rsidRPr="000525FF">
              <w:rPr>
                <w:noProof/>
                <w:color w:val="000000" w:themeColor="text1"/>
                <w:position w:val="-4"/>
              </w:rPr>
              <w:drawing>
                <wp:inline distT="0" distB="0" distL="0" distR="0" wp14:anchorId="3EF166F1" wp14:editId="4E06F0EF">
                  <wp:extent cx="120650" cy="2012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0525FF" w:rsidRPr="000525FF">
        <w:tblPrEx>
          <w:tblBorders>
            <w:insideV w:val="single" w:sz="4" w:space="0" w:color="auto"/>
          </w:tblBorders>
        </w:tblPrEx>
        <w:tc>
          <w:tcPr>
            <w:tcW w:w="4317" w:type="dxa"/>
            <w:gridSpan w:val="2"/>
          </w:tcPr>
          <w:p w:rsidR="004340C6" w:rsidRPr="000525FF" w:rsidRDefault="004340C6">
            <w:pPr>
              <w:pStyle w:val="ConsPlusNormal"/>
              <w:jc w:val="center"/>
              <w:rPr>
                <w:color w:val="000000" w:themeColor="text1"/>
              </w:rPr>
            </w:pPr>
            <w:r w:rsidRPr="000525FF">
              <w:rPr>
                <w:color w:val="000000" w:themeColor="text1"/>
              </w:rPr>
              <w:t>Подготовка и направление в адрес Заявителя уведомления об отказе в предоставлении муниципальной услуги по выплате стипендии на период прохождения практической подготовки</w:t>
            </w:r>
          </w:p>
        </w:tc>
        <w:tc>
          <w:tcPr>
            <w:tcW w:w="539" w:type="dxa"/>
            <w:tcBorders>
              <w:top w:val="nil"/>
              <w:bottom w:val="nil"/>
            </w:tcBorders>
          </w:tcPr>
          <w:p w:rsidR="004340C6" w:rsidRPr="000525FF" w:rsidRDefault="004340C6">
            <w:pPr>
              <w:pStyle w:val="ConsPlusNormal"/>
              <w:rPr>
                <w:color w:val="000000" w:themeColor="text1"/>
              </w:rPr>
            </w:pPr>
          </w:p>
        </w:tc>
        <w:tc>
          <w:tcPr>
            <w:tcW w:w="4215" w:type="dxa"/>
            <w:gridSpan w:val="2"/>
          </w:tcPr>
          <w:p w:rsidR="004340C6" w:rsidRPr="000525FF" w:rsidRDefault="004340C6">
            <w:pPr>
              <w:pStyle w:val="ConsPlusNormal"/>
              <w:jc w:val="center"/>
              <w:rPr>
                <w:color w:val="000000" w:themeColor="text1"/>
              </w:rPr>
            </w:pPr>
            <w:r w:rsidRPr="000525FF">
              <w:rPr>
                <w:color w:val="000000" w:themeColor="text1"/>
              </w:rPr>
              <w:t>Подготовка и направление в адрес Заявителя уведомления о предоставлении муниципальной услуги по выплате стипендии на период прохождения практической подготовки</w:t>
            </w:r>
          </w:p>
        </w:tc>
      </w:tr>
    </w:tbl>
    <w:p w:rsidR="004340C6" w:rsidRPr="000525FF" w:rsidRDefault="004340C6">
      <w:pPr>
        <w:pStyle w:val="ConsPlusNormal"/>
        <w:jc w:val="both"/>
        <w:rPr>
          <w:color w:val="000000" w:themeColor="text1"/>
        </w:rPr>
      </w:pPr>
    </w:p>
    <w:p w:rsidR="004340C6" w:rsidRPr="000525FF" w:rsidRDefault="004340C6">
      <w:pPr>
        <w:pStyle w:val="ConsPlusNormal"/>
        <w:jc w:val="both"/>
        <w:rPr>
          <w:color w:val="000000" w:themeColor="text1"/>
        </w:rPr>
      </w:pPr>
    </w:p>
    <w:p w:rsidR="004340C6" w:rsidRPr="000525FF" w:rsidRDefault="004340C6">
      <w:pPr>
        <w:pStyle w:val="ConsPlusNormal"/>
        <w:pBdr>
          <w:bottom w:val="single" w:sz="6" w:space="0" w:color="auto"/>
        </w:pBdr>
        <w:spacing w:before="100" w:after="100"/>
        <w:jc w:val="both"/>
        <w:rPr>
          <w:color w:val="000000" w:themeColor="text1"/>
          <w:sz w:val="2"/>
          <w:szCs w:val="2"/>
        </w:rPr>
      </w:pPr>
    </w:p>
    <w:p w:rsidR="004C4701" w:rsidRPr="000525FF" w:rsidRDefault="004C4701">
      <w:pPr>
        <w:rPr>
          <w:color w:val="000000" w:themeColor="text1"/>
        </w:rPr>
      </w:pPr>
    </w:p>
    <w:sectPr w:rsidR="004C4701" w:rsidRPr="000525FF" w:rsidSect="00460E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58E" w:rsidRDefault="0029758E" w:rsidP="006C1613">
      <w:pPr>
        <w:spacing w:after="0" w:line="240" w:lineRule="auto"/>
      </w:pPr>
      <w:r>
        <w:separator/>
      </w:r>
    </w:p>
  </w:endnote>
  <w:endnote w:type="continuationSeparator" w:id="0">
    <w:p w:rsidR="0029758E" w:rsidRDefault="0029758E" w:rsidP="006C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58E" w:rsidRDefault="0029758E" w:rsidP="006C1613">
      <w:pPr>
        <w:spacing w:after="0" w:line="240" w:lineRule="auto"/>
      </w:pPr>
      <w:r>
        <w:separator/>
      </w:r>
    </w:p>
  </w:footnote>
  <w:footnote w:type="continuationSeparator" w:id="0">
    <w:p w:rsidR="0029758E" w:rsidRDefault="0029758E" w:rsidP="006C16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C6"/>
    <w:rsid w:val="000525FF"/>
    <w:rsid w:val="0029758E"/>
    <w:rsid w:val="004340C6"/>
    <w:rsid w:val="004C4701"/>
    <w:rsid w:val="006C1613"/>
    <w:rsid w:val="00BF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20D18-9160-489A-8955-784F2CE0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0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40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0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40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40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40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40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40C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C16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1613"/>
  </w:style>
  <w:style w:type="paragraph" w:styleId="a5">
    <w:name w:val="footer"/>
    <w:basedOn w:val="a"/>
    <w:link w:val="a6"/>
    <w:uiPriority w:val="99"/>
    <w:unhideWhenUsed/>
    <w:rsid w:val="006C16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10335</Words>
  <Characters>58914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Александровна</dc:creator>
  <cp:keywords/>
  <dc:description/>
  <cp:lastModifiedBy>Удовиченко Ангелина Алексеевна</cp:lastModifiedBy>
  <cp:revision>2</cp:revision>
  <dcterms:created xsi:type="dcterms:W3CDTF">2025-09-25T08:56:00Z</dcterms:created>
  <dcterms:modified xsi:type="dcterms:W3CDTF">2025-09-25T08:56:00Z</dcterms:modified>
</cp:coreProperties>
</file>