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 xml:space="preserve">постановления Администрации города </w:t>
      </w:r>
      <w:proofErr w:type="gramStart"/>
      <w:r w:rsidR="00FF6CE7" w:rsidRPr="00FF6CE7">
        <w:rPr>
          <w:rFonts w:ascii="Times New Roman" w:hAnsi="Times New Roman"/>
          <w:sz w:val="26"/>
          <w:szCs w:val="26"/>
        </w:rPr>
        <w:t xml:space="preserve">Норильска </w:t>
      </w:r>
      <w:r w:rsidR="0035733D" w:rsidRPr="0035733D">
        <w:rPr>
          <w:rFonts w:ascii="Times New Roman" w:hAnsi="Times New Roman"/>
          <w:sz w:val="26"/>
          <w:szCs w:val="26"/>
        </w:rPr>
        <w:t xml:space="preserve"> «</w:t>
      </w:r>
      <w:proofErr w:type="gramEnd"/>
      <w:r w:rsidR="0035733D" w:rsidRPr="0035733D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города Норильска от 12.09.2018 № 353» (рег. № Пост/170-125 от 07.10.2025)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5733D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35733D">
        <w:rPr>
          <w:rFonts w:ascii="Times New Roman" w:hAnsi="Times New Roman"/>
          <w:color w:val="000000" w:themeColor="text1"/>
          <w:sz w:val="26"/>
          <w:szCs w:val="26"/>
        </w:rPr>
        <w:t>8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C4A0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8</cp:revision>
  <cp:lastPrinted>2021-09-15T05:58:00Z</cp:lastPrinted>
  <dcterms:created xsi:type="dcterms:W3CDTF">2025-03-12T02:28:00Z</dcterms:created>
  <dcterms:modified xsi:type="dcterms:W3CDTF">2025-10-27T04:54:00Z</dcterms:modified>
</cp:coreProperties>
</file>